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A1B2" w14:textId="5E9778D7" w:rsidR="0057330A" w:rsidRDefault="00882291" w:rsidP="00882291">
      <w:pPr>
        <w:jc w:val="center"/>
        <w:rPr>
          <w:rFonts w:ascii="Amasis MT Pro Light" w:hAnsi="Amasis MT Pro Light"/>
          <w:b/>
          <w:color w:val="FF0000"/>
          <w:sz w:val="16"/>
          <w:szCs w:val="16"/>
          <w:highlight w:val="yellow"/>
        </w:rPr>
      </w:pPr>
      <w:r w:rsidRPr="004902C8">
        <w:rPr>
          <w:rFonts w:ascii="Amasis MT Pro Light" w:hAnsi="Amasis MT Pro Light"/>
          <w:b/>
          <w:noProof/>
          <w:color w:val="FF0000"/>
          <w:sz w:val="16"/>
          <w:szCs w:val="16"/>
          <w:highlight w:val="yellow"/>
        </w:rPr>
        <mc:AlternateContent>
          <mc:Choice Requires="wps">
            <w:drawing>
              <wp:anchor distT="45720" distB="45720" distL="114300" distR="114300" simplePos="0" relativeHeight="251657216" behindDoc="0" locked="0" layoutInCell="1" allowOverlap="1" wp14:anchorId="6B9F77D0" wp14:editId="1802983C">
                <wp:simplePos x="0" y="0"/>
                <wp:positionH relativeFrom="column">
                  <wp:posOffset>4267200</wp:posOffset>
                </wp:positionH>
                <wp:positionV relativeFrom="paragraph">
                  <wp:posOffset>47625</wp:posOffset>
                </wp:positionV>
                <wp:extent cx="184785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71550"/>
                        </a:xfrm>
                        <a:prstGeom prst="rect">
                          <a:avLst/>
                        </a:prstGeom>
                        <a:solidFill>
                          <a:srgbClr val="FFFFFF"/>
                        </a:solidFill>
                        <a:ln w="9525">
                          <a:solidFill>
                            <a:srgbClr val="000000"/>
                          </a:solidFill>
                          <a:miter lim="800000"/>
                          <a:headEnd/>
                          <a:tailEnd/>
                        </a:ln>
                      </wps:spPr>
                      <wps:txbx>
                        <w:txbxContent>
                          <w:p w14:paraId="35F013FF" w14:textId="20AC9711" w:rsidR="00CC1F41" w:rsidRPr="0043549C" w:rsidRDefault="00882291" w:rsidP="0043549C">
                            <w:pPr>
                              <w:widowControl w:val="0"/>
                              <w:rPr>
                                <w:rFonts w:ascii="Arial" w:hAnsi="Arial" w:cs="Arial"/>
                                <w:b/>
                                <w:color w:val="000000"/>
                                <w:sz w:val="16"/>
                                <w:szCs w:val="16"/>
                              </w:rPr>
                            </w:pPr>
                            <w:r w:rsidRPr="0043549C">
                              <w:rPr>
                                <w:b/>
                                <w:color w:val="FF0000"/>
                                <w:sz w:val="16"/>
                                <w:szCs w:val="16"/>
                                <w:highlight w:val="yellow"/>
                              </w:rPr>
                              <w:t xml:space="preserve">SHAPE SD USE </w:t>
                            </w:r>
                            <w:r w:rsidR="00842BAA" w:rsidRPr="0043549C">
                              <w:rPr>
                                <w:b/>
                                <w:color w:val="FF0000"/>
                                <w:sz w:val="16"/>
                                <w:szCs w:val="16"/>
                                <w:highlight w:val="yellow"/>
                              </w:rPr>
                              <w:t>ONL</w:t>
                            </w:r>
                            <w:r w:rsidR="005951C3" w:rsidRPr="0043549C">
                              <w:rPr>
                                <w:b/>
                                <w:color w:val="FF0000"/>
                                <w:sz w:val="16"/>
                                <w:szCs w:val="16"/>
                                <w:highlight w:val="yellow"/>
                              </w:rPr>
                              <w:t xml:space="preserve">Y:    </w:t>
                            </w:r>
                            <w:r w:rsidR="001362A0" w:rsidRPr="0043549C">
                              <w:rPr>
                                <w:b/>
                                <w:color w:val="FF0000"/>
                                <w:sz w:val="16"/>
                                <w:szCs w:val="16"/>
                                <w:highlight w:val="yellow"/>
                              </w:rPr>
                              <w:t xml:space="preserve">Itinerary </w:t>
                            </w:r>
                            <w:r w:rsidR="008D54A3">
                              <w:rPr>
                                <w:b/>
                                <w:color w:val="FF0000"/>
                                <w:sz w:val="16"/>
                                <w:szCs w:val="16"/>
                                <w:highlight w:val="yellow"/>
                              </w:rPr>
                              <w:t xml:space="preserve">2023. </w:t>
                            </w:r>
                            <w:r w:rsidR="0032733B">
                              <w:rPr>
                                <w:b/>
                                <w:color w:val="FF0000"/>
                                <w:sz w:val="16"/>
                                <w:szCs w:val="16"/>
                                <w:highlight w:val="yellow"/>
                              </w:rPr>
                              <w:t>10/</w:t>
                            </w:r>
                            <w:r w:rsidR="002E569B">
                              <w:rPr>
                                <w:b/>
                                <w:color w:val="FF0000"/>
                                <w:sz w:val="16"/>
                                <w:szCs w:val="16"/>
                                <w:highlight w:val="yellow"/>
                              </w:rPr>
                              <w:t>2</w:t>
                            </w:r>
                            <w:r w:rsidR="00FE25B1">
                              <w:rPr>
                                <w:b/>
                                <w:color w:val="FF0000"/>
                                <w:sz w:val="16"/>
                                <w:szCs w:val="16"/>
                                <w:highlight w:val="yellow"/>
                              </w:rPr>
                              <w:t>4</w:t>
                            </w:r>
                            <w:r w:rsidR="00EB55EE">
                              <w:rPr>
                                <w:b/>
                                <w:color w:val="FF0000"/>
                                <w:sz w:val="16"/>
                                <w:szCs w:val="16"/>
                                <w:highlight w:val="yellow"/>
                              </w:rPr>
                              <w:t xml:space="preserve"> </w:t>
                            </w:r>
                            <w:r w:rsidR="000873FE" w:rsidRPr="0043549C">
                              <w:rPr>
                                <w:b/>
                                <w:color w:val="FF0000"/>
                                <w:sz w:val="16"/>
                                <w:szCs w:val="16"/>
                                <w:highlight w:val="yellow"/>
                              </w:rPr>
                              <w:t>Subject</w:t>
                            </w:r>
                            <w:r w:rsidRPr="0043549C">
                              <w:rPr>
                                <w:b/>
                                <w:color w:val="FF0000"/>
                                <w:sz w:val="16"/>
                                <w:szCs w:val="16"/>
                                <w:highlight w:val="yellow"/>
                              </w:rPr>
                              <w:t xml:space="preserve"> TO CHANGE!!</w:t>
                            </w:r>
                            <w:r w:rsidRPr="0043549C">
                              <w:rPr>
                                <w:b/>
                                <w:color w:val="FF0000"/>
                                <w:sz w:val="16"/>
                                <w:szCs w:val="16"/>
                              </w:rPr>
                              <w:t xml:space="preserve"> </w:t>
                            </w:r>
                            <w:r w:rsidRPr="0043549C">
                              <w:rPr>
                                <w:b/>
                                <w:sz w:val="16"/>
                                <w:szCs w:val="16"/>
                              </w:rPr>
                              <w:br/>
                            </w:r>
                            <w:r w:rsidR="00CC1F41" w:rsidRPr="0043549C">
                              <w:rPr>
                                <w:rFonts w:ascii="Arial" w:hAnsi="Arial" w:cs="Arial"/>
                                <w:b/>
                                <w:color w:val="000000"/>
                                <w:sz w:val="16"/>
                                <w:szCs w:val="16"/>
                              </w:rPr>
                              <w:t xml:space="preserve">November </w:t>
                            </w:r>
                            <w:r w:rsidR="008D54A3">
                              <w:rPr>
                                <w:rFonts w:ascii="Arial" w:hAnsi="Arial" w:cs="Arial"/>
                                <w:b/>
                                <w:color w:val="000000"/>
                                <w:sz w:val="16"/>
                                <w:szCs w:val="16"/>
                              </w:rPr>
                              <w:t>1-3</w:t>
                            </w:r>
                            <w:r w:rsidR="00CC1F41" w:rsidRPr="0043549C">
                              <w:rPr>
                                <w:rFonts w:ascii="Arial" w:hAnsi="Arial" w:cs="Arial"/>
                                <w:b/>
                                <w:color w:val="000000"/>
                                <w:sz w:val="16"/>
                                <w:szCs w:val="16"/>
                              </w:rPr>
                              <w:t>, 202</w:t>
                            </w:r>
                            <w:r w:rsidR="008D54A3">
                              <w:rPr>
                                <w:rFonts w:ascii="Arial" w:hAnsi="Arial" w:cs="Arial"/>
                                <w:b/>
                                <w:color w:val="000000"/>
                                <w:sz w:val="16"/>
                                <w:szCs w:val="16"/>
                              </w:rPr>
                              <w:t>3</w:t>
                            </w:r>
                          </w:p>
                          <w:p w14:paraId="1248BDB2" w14:textId="4366F120" w:rsidR="00B951F2" w:rsidRDefault="008D54A3" w:rsidP="008D54A3">
                            <w:pPr>
                              <w:widowControl w:val="0"/>
                              <w:rPr>
                                <w:rFonts w:ascii="Arial" w:hAnsi="Arial" w:cs="Arial"/>
                                <w:b/>
                                <w:color w:val="000000"/>
                                <w:sz w:val="16"/>
                                <w:szCs w:val="16"/>
                              </w:rPr>
                            </w:pPr>
                            <w:r w:rsidRPr="008D54A3">
                              <w:rPr>
                                <w:rFonts w:ascii="Arial" w:hAnsi="Arial" w:cs="Arial"/>
                                <w:b/>
                                <w:color w:val="000000"/>
                                <w:sz w:val="16"/>
                                <w:szCs w:val="16"/>
                              </w:rPr>
                              <w:t>NFAA Easton Yankton Archer</w:t>
                            </w:r>
                            <w:r>
                              <w:rPr>
                                <w:rFonts w:ascii="Arial" w:hAnsi="Arial" w:cs="Arial"/>
                                <w:b/>
                                <w:color w:val="000000"/>
                                <w:sz w:val="16"/>
                                <w:szCs w:val="16"/>
                              </w:rPr>
                              <w:t xml:space="preserve"> </w:t>
                            </w:r>
                            <w:r w:rsidRPr="008D54A3">
                              <w:rPr>
                                <w:rFonts w:ascii="Arial" w:hAnsi="Arial" w:cs="Arial"/>
                                <w:b/>
                                <w:color w:val="000000"/>
                                <w:sz w:val="16"/>
                                <w:szCs w:val="16"/>
                              </w:rPr>
                              <w:t>Center Yankton, SD</w:t>
                            </w:r>
                          </w:p>
                          <w:p w14:paraId="5CAB869F" w14:textId="342DF955" w:rsidR="008D54A3" w:rsidRPr="008D54A3" w:rsidRDefault="008D54A3" w:rsidP="008D54A3">
                            <w:pPr>
                              <w:widowControl w:val="0"/>
                              <w:rPr>
                                <w:rFonts w:ascii="Arial" w:hAnsi="Arial" w:cs="Arial"/>
                                <w:b/>
                                <w:color w:val="000000"/>
                                <w:sz w:val="16"/>
                                <w:szCs w:val="16"/>
                              </w:rPr>
                            </w:pPr>
                            <w:bookmarkStart w:id="0" w:name="_Hlk148954151"/>
                            <w:bookmarkStart w:id="1" w:name="_Hlk148954152"/>
                            <w:r w:rsidRPr="008D54A3">
                              <w:rPr>
                                <w:color w:val="000000"/>
                                <w:sz w:val="16"/>
                                <w:szCs w:val="16"/>
                              </w:rPr>
                              <w:t>Best Western Kelly Inn  1607 E Highway 50; 605-665-2906</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F77D0" id="_x0000_t202" coordsize="21600,21600" o:spt="202" path="m,l,21600r21600,l21600,xe">
                <v:stroke joinstyle="miter"/>
                <v:path gradientshapeok="t" o:connecttype="rect"/>
              </v:shapetype>
              <v:shape id="Text Box 2" o:spid="_x0000_s1026" type="#_x0000_t202" style="position:absolute;left:0;text-align:left;margin-left:336pt;margin-top:3.75pt;width:145.5pt;height: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">
                <v:textbox>
                  <w:txbxContent>
                    <w:p w14:paraId="35F013FF" w14:textId="20AC9711" w:rsidR="00CC1F41" w:rsidRPr="0043549C" w:rsidRDefault="00882291" w:rsidP="0043549C">
                      <w:pPr>
                        <w:widowControl w:val="0"/>
                        <w:rPr>
                          <w:rFonts w:ascii="Arial" w:hAnsi="Arial" w:cs="Arial"/>
                          <w:b/>
                          <w:color w:val="000000"/>
                          <w:sz w:val="16"/>
                          <w:szCs w:val="16"/>
                        </w:rPr>
                      </w:pPr>
                      <w:r w:rsidRPr="0043549C">
                        <w:rPr>
                          <w:b/>
                          <w:color w:val="FF0000"/>
                          <w:sz w:val="16"/>
                          <w:szCs w:val="16"/>
                          <w:highlight w:val="yellow"/>
                        </w:rPr>
                        <w:t xml:space="preserve">SHAPE SD USE </w:t>
                      </w:r>
                      <w:r w:rsidR="00842BAA" w:rsidRPr="0043549C">
                        <w:rPr>
                          <w:b/>
                          <w:color w:val="FF0000"/>
                          <w:sz w:val="16"/>
                          <w:szCs w:val="16"/>
                          <w:highlight w:val="yellow"/>
                        </w:rPr>
                        <w:t>ONL</w:t>
                      </w:r>
                      <w:r w:rsidR="005951C3" w:rsidRPr="0043549C">
                        <w:rPr>
                          <w:b/>
                          <w:color w:val="FF0000"/>
                          <w:sz w:val="16"/>
                          <w:szCs w:val="16"/>
                          <w:highlight w:val="yellow"/>
                        </w:rPr>
                        <w:t xml:space="preserve">Y:    </w:t>
                      </w:r>
                      <w:r w:rsidR="001362A0" w:rsidRPr="0043549C">
                        <w:rPr>
                          <w:b/>
                          <w:color w:val="FF0000"/>
                          <w:sz w:val="16"/>
                          <w:szCs w:val="16"/>
                          <w:highlight w:val="yellow"/>
                        </w:rPr>
                        <w:t xml:space="preserve">Itinerary </w:t>
                      </w:r>
                      <w:r w:rsidR="008D54A3">
                        <w:rPr>
                          <w:b/>
                          <w:color w:val="FF0000"/>
                          <w:sz w:val="16"/>
                          <w:szCs w:val="16"/>
                          <w:highlight w:val="yellow"/>
                        </w:rPr>
                        <w:t xml:space="preserve">2023. </w:t>
                      </w:r>
                      <w:r w:rsidR="0032733B">
                        <w:rPr>
                          <w:b/>
                          <w:color w:val="FF0000"/>
                          <w:sz w:val="16"/>
                          <w:szCs w:val="16"/>
                          <w:highlight w:val="yellow"/>
                        </w:rPr>
                        <w:t>10/</w:t>
                      </w:r>
                      <w:r w:rsidR="002E569B">
                        <w:rPr>
                          <w:b/>
                          <w:color w:val="FF0000"/>
                          <w:sz w:val="16"/>
                          <w:szCs w:val="16"/>
                          <w:highlight w:val="yellow"/>
                        </w:rPr>
                        <w:t>2</w:t>
                      </w:r>
                      <w:r w:rsidR="00FE25B1">
                        <w:rPr>
                          <w:b/>
                          <w:color w:val="FF0000"/>
                          <w:sz w:val="16"/>
                          <w:szCs w:val="16"/>
                          <w:highlight w:val="yellow"/>
                        </w:rPr>
                        <w:t>4</w:t>
                      </w:r>
                      <w:r w:rsidR="00EB55EE">
                        <w:rPr>
                          <w:b/>
                          <w:color w:val="FF0000"/>
                          <w:sz w:val="16"/>
                          <w:szCs w:val="16"/>
                          <w:highlight w:val="yellow"/>
                        </w:rPr>
                        <w:t xml:space="preserve"> </w:t>
                      </w:r>
                      <w:r w:rsidR="000873FE" w:rsidRPr="0043549C">
                        <w:rPr>
                          <w:b/>
                          <w:color w:val="FF0000"/>
                          <w:sz w:val="16"/>
                          <w:szCs w:val="16"/>
                          <w:highlight w:val="yellow"/>
                        </w:rPr>
                        <w:t>Subject</w:t>
                      </w:r>
                      <w:r w:rsidRPr="0043549C">
                        <w:rPr>
                          <w:b/>
                          <w:color w:val="FF0000"/>
                          <w:sz w:val="16"/>
                          <w:szCs w:val="16"/>
                          <w:highlight w:val="yellow"/>
                        </w:rPr>
                        <w:t xml:space="preserve"> TO CHANGE!!</w:t>
                      </w:r>
                      <w:r w:rsidRPr="0043549C">
                        <w:rPr>
                          <w:b/>
                          <w:color w:val="FF0000"/>
                          <w:sz w:val="16"/>
                          <w:szCs w:val="16"/>
                        </w:rPr>
                        <w:t xml:space="preserve"> </w:t>
                      </w:r>
                      <w:r w:rsidRPr="0043549C">
                        <w:rPr>
                          <w:b/>
                          <w:sz w:val="16"/>
                          <w:szCs w:val="16"/>
                        </w:rPr>
                        <w:br/>
                      </w:r>
                      <w:r w:rsidR="00CC1F41" w:rsidRPr="0043549C">
                        <w:rPr>
                          <w:rFonts w:ascii="Arial" w:hAnsi="Arial" w:cs="Arial"/>
                          <w:b/>
                          <w:color w:val="000000"/>
                          <w:sz w:val="16"/>
                          <w:szCs w:val="16"/>
                        </w:rPr>
                        <w:t xml:space="preserve">November </w:t>
                      </w:r>
                      <w:r w:rsidR="008D54A3">
                        <w:rPr>
                          <w:rFonts w:ascii="Arial" w:hAnsi="Arial" w:cs="Arial"/>
                          <w:b/>
                          <w:color w:val="000000"/>
                          <w:sz w:val="16"/>
                          <w:szCs w:val="16"/>
                        </w:rPr>
                        <w:t>1-3</w:t>
                      </w:r>
                      <w:r w:rsidR="00CC1F41" w:rsidRPr="0043549C">
                        <w:rPr>
                          <w:rFonts w:ascii="Arial" w:hAnsi="Arial" w:cs="Arial"/>
                          <w:b/>
                          <w:color w:val="000000"/>
                          <w:sz w:val="16"/>
                          <w:szCs w:val="16"/>
                        </w:rPr>
                        <w:t>, 202</w:t>
                      </w:r>
                      <w:r w:rsidR="008D54A3">
                        <w:rPr>
                          <w:rFonts w:ascii="Arial" w:hAnsi="Arial" w:cs="Arial"/>
                          <w:b/>
                          <w:color w:val="000000"/>
                          <w:sz w:val="16"/>
                          <w:szCs w:val="16"/>
                        </w:rPr>
                        <w:t>3</w:t>
                      </w:r>
                    </w:p>
                    <w:p w14:paraId="1248BDB2" w14:textId="4366F120" w:rsidR="00B951F2" w:rsidRDefault="008D54A3" w:rsidP="008D54A3">
                      <w:pPr>
                        <w:widowControl w:val="0"/>
                        <w:rPr>
                          <w:rFonts w:ascii="Arial" w:hAnsi="Arial" w:cs="Arial"/>
                          <w:b/>
                          <w:color w:val="000000"/>
                          <w:sz w:val="16"/>
                          <w:szCs w:val="16"/>
                        </w:rPr>
                      </w:pPr>
                      <w:r w:rsidRPr="008D54A3">
                        <w:rPr>
                          <w:rFonts w:ascii="Arial" w:hAnsi="Arial" w:cs="Arial"/>
                          <w:b/>
                          <w:color w:val="000000"/>
                          <w:sz w:val="16"/>
                          <w:szCs w:val="16"/>
                        </w:rPr>
                        <w:t>NFAA Easton Yankton Archer</w:t>
                      </w:r>
                      <w:r>
                        <w:rPr>
                          <w:rFonts w:ascii="Arial" w:hAnsi="Arial" w:cs="Arial"/>
                          <w:b/>
                          <w:color w:val="000000"/>
                          <w:sz w:val="16"/>
                          <w:szCs w:val="16"/>
                        </w:rPr>
                        <w:t xml:space="preserve"> </w:t>
                      </w:r>
                      <w:r w:rsidRPr="008D54A3">
                        <w:rPr>
                          <w:rFonts w:ascii="Arial" w:hAnsi="Arial" w:cs="Arial"/>
                          <w:b/>
                          <w:color w:val="000000"/>
                          <w:sz w:val="16"/>
                          <w:szCs w:val="16"/>
                        </w:rPr>
                        <w:t>Center Yankton, SD</w:t>
                      </w:r>
                    </w:p>
                    <w:p w14:paraId="5CAB869F" w14:textId="342DF955" w:rsidR="008D54A3" w:rsidRPr="008D54A3" w:rsidRDefault="008D54A3" w:rsidP="008D54A3">
                      <w:pPr>
                        <w:widowControl w:val="0"/>
                        <w:rPr>
                          <w:rFonts w:ascii="Arial" w:hAnsi="Arial" w:cs="Arial"/>
                          <w:b/>
                          <w:color w:val="000000"/>
                          <w:sz w:val="16"/>
                          <w:szCs w:val="16"/>
                        </w:rPr>
                      </w:pPr>
                      <w:bookmarkStart w:id="2" w:name="_Hlk148954151"/>
                      <w:bookmarkStart w:id="3" w:name="_Hlk148954152"/>
                      <w:r w:rsidRPr="008D54A3">
                        <w:rPr>
                          <w:color w:val="000000"/>
                          <w:sz w:val="16"/>
                          <w:szCs w:val="16"/>
                        </w:rPr>
                        <w:t>Best Western Kelly Inn  1607 E Highway 50; 605-665-2906</w:t>
                      </w:r>
                      <w:bookmarkEnd w:id="2"/>
                      <w:bookmarkEnd w:id="3"/>
                    </w:p>
                  </w:txbxContent>
                </v:textbox>
                <w10:wrap type="square"/>
              </v:shape>
            </w:pict>
          </mc:Fallback>
        </mc:AlternateContent>
      </w:r>
      <w:r w:rsidRPr="004902C8">
        <w:rPr>
          <w:rFonts w:ascii="Amasis MT Pro Light" w:hAnsi="Amasis MT Pro Light"/>
          <w:b/>
          <w:noProof/>
          <w:sz w:val="16"/>
          <w:szCs w:val="16"/>
        </w:rPr>
        <w:drawing>
          <wp:inline distT="0" distB="0" distL="0" distR="0" wp14:anchorId="0C25E4D9" wp14:editId="1000A8E5">
            <wp:extent cx="2164080" cy="11239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PE.Tag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080" cy="1123950"/>
                    </a:xfrm>
                    <a:prstGeom prst="rect">
                      <a:avLst/>
                    </a:prstGeom>
                  </pic:spPr>
                </pic:pic>
              </a:graphicData>
            </a:graphic>
          </wp:inline>
        </w:drawing>
      </w:r>
      <w:r w:rsidR="00416F04">
        <w:rPr>
          <w:rFonts w:ascii="Amasis MT Pro Light" w:hAnsi="Amasis MT Pro Light"/>
          <w:b/>
          <w:noProof/>
          <w:color w:val="FF0000"/>
          <w:sz w:val="16"/>
          <w:szCs w:val="16"/>
        </w:rPr>
        <w:t xml:space="preserve">       </w:t>
      </w:r>
      <w:r w:rsidR="006C131C" w:rsidRPr="004902C8">
        <w:rPr>
          <w:rFonts w:ascii="Amasis MT Pro Light" w:hAnsi="Amasis MT Pro Light"/>
          <w:b/>
          <w:noProof/>
          <w:color w:val="FF0000"/>
          <w:sz w:val="16"/>
          <w:szCs w:val="16"/>
        </w:rPr>
        <w:drawing>
          <wp:inline distT="0" distB="0" distL="0" distR="0" wp14:anchorId="50FB1816" wp14:editId="39D835E1">
            <wp:extent cx="1152525" cy="1152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964" cy="1152964"/>
                    </a:xfrm>
                    <a:prstGeom prst="rect">
                      <a:avLst/>
                    </a:prstGeom>
                  </pic:spPr>
                </pic:pic>
              </a:graphicData>
            </a:graphic>
          </wp:inline>
        </w:drawing>
      </w:r>
      <w:r w:rsidR="006C131C" w:rsidRPr="004902C8">
        <w:rPr>
          <w:rFonts w:ascii="Amasis MT Pro Light" w:hAnsi="Amasis MT Pro Light"/>
          <w:b/>
          <w:noProof/>
          <w:color w:val="FF0000"/>
          <w:sz w:val="16"/>
          <w:szCs w:val="16"/>
        </w:rPr>
        <w:drawing>
          <wp:inline distT="0" distB="0" distL="0" distR="0" wp14:anchorId="128BBC96" wp14:editId="15CE70E8">
            <wp:extent cx="1338146"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_HFH_JRFH_AHA_CMYK.JPG"/>
                    <pic:cNvPicPr/>
                  </pic:nvPicPr>
                  <pic:blipFill rotWithShape="1">
                    <a:blip r:embed="rId8" cstate="print">
                      <a:extLst>
                        <a:ext uri="{28A0092B-C50C-407E-A947-70E740481C1C}">
                          <a14:useLocalDpi xmlns:a14="http://schemas.microsoft.com/office/drawing/2010/main" val="0"/>
                        </a:ext>
                      </a:extLst>
                    </a:blip>
                    <a:srcRect r="71154" b="13623"/>
                    <a:stretch/>
                  </pic:blipFill>
                  <pic:spPr bwMode="auto">
                    <a:xfrm>
                      <a:off x="0" y="0"/>
                      <a:ext cx="1339485" cy="610210"/>
                    </a:xfrm>
                    <a:prstGeom prst="rect">
                      <a:avLst/>
                    </a:prstGeom>
                    <a:ln>
                      <a:noFill/>
                    </a:ln>
                    <a:extLst>
                      <a:ext uri="{53640926-AAD7-44D8-BBD7-CCE9431645EC}">
                        <a14:shadowObscured xmlns:a14="http://schemas.microsoft.com/office/drawing/2010/main"/>
                      </a:ext>
                    </a:extLst>
                  </pic:spPr>
                </pic:pic>
              </a:graphicData>
            </a:graphic>
          </wp:inline>
        </w:drawing>
      </w:r>
      <w:r w:rsidR="006C131C" w:rsidRPr="004902C8">
        <w:rPr>
          <w:rFonts w:ascii="Amasis MT Pro Light" w:hAnsi="Amasis MT Pro Light"/>
          <w:b/>
          <w:noProof/>
          <w:color w:val="FF0000"/>
          <w:sz w:val="16"/>
          <w:szCs w:val="16"/>
        </w:rPr>
        <w:drawing>
          <wp:inline distT="0" distB="0" distL="0" distR="0" wp14:anchorId="2BCE206A" wp14:editId="229E8BBD">
            <wp:extent cx="1671344" cy="5708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SG 07 color-NEW2019-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1720" cy="581240"/>
                    </a:xfrm>
                    <a:prstGeom prst="rect">
                      <a:avLst/>
                    </a:prstGeom>
                  </pic:spPr>
                </pic:pic>
              </a:graphicData>
            </a:graphic>
          </wp:inline>
        </w:drawing>
      </w:r>
      <w:r w:rsidR="00CC1F41" w:rsidRPr="004902C8">
        <w:rPr>
          <w:rFonts w:ascii="Amasis MT Pro Light" w:hAnsi="Amasis MT Pro Light"/>
          <w:b/>
          <w:noProof/>
          <w:color w:val="FF0000"/>
          <w:sz w:val="16"/>
          <w:szCs w:val="16"/>
        </w:rPr>
        <w:drawing>
          <wp:inline distT="0" distB="0" distL="0" distR="0" wp14:anchorId="576B8BFE" wp14:editId="5A7D3254">
            <wp:extent cx="694602" cy="588185"/>
            <wp:effectExtent l="0" t="0" r="0" b="254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2210" cy="611563"/>
                    </a:xfrm>
                    <a:prstGeom prst="rect">
                      <a:avLst/>
                    </a:prstGeom>
                  </pic:spPr>
                </pic:pic>
              </a:graphicData>
            </a:graphic>
          </wp:inline>
        </w:drawing>
      </w:r>
      <w:r w:rsidR="008D54A3">
        <w:rPr>
          <w:noProof/>
        </w:rPr>
        <w:drawing>
          <wp:inline distT="0" distB="0" distL="0" distR="0" wp14:anchorId="4711A191" wp14:editId="0A700C59">
            <wp:extent cx="1307485" cy="752223"/>
            <wp:effectExtent l="0" t="0" r="6985" b="0"/>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pic:nvPicPr>
                  <pic:blipFill>
                    <a:blip r:embed="rId11"/>
                    <a:stretch>
                      <a:fillRect/>
                    </a:stretch>
                  </pic:blipFill>
                  <pic:spPr>
                    <a:xfrm>
                      <a:off x="0" y="0"/>
                      <a:ext cx="1318050" cy="758301"/>
                    </a:xfrm>
                    <a:prstGeom prst="rect">
                      <a:avLst/>
                    </a:prstGeom>
                  </pic:spPr>
                </pic:pic>
              </a:graphicData>
            </a:graphic>
          </wp:inline>
        </w:drawing>
      </w:r>
      <w:r w:rsidR="008D54A3" w:rsidRPr="004902C8">
        <w:rPr>
          <w:rFonts w:ascii="Amasis MT Pro Light" w:hAnsi="Amasis MT Pro Light"/>
          <w:b/>
          <w:noProof/>
          <w:color w:val="FF0000"/>
          <w:sz w:val="16"/>
          <w:szCs w:val="16"/>
        </w:rPr>
        <w:drawing>
          <wp:inline distT="0" distB="0" distL="0" distR="0" wp14:anchorId="5E837B43" wp14:editId="751C9E1E">
            <wp:extent cx="1558925" cy="433035"/>
            <wp:effectExtent l="0" t="0" r="3175" b="571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6611" cy="440726"/>
                    </a:xfrm>
                    <a:prstGeom prst="rect">
                      <a:avLst/>
                    </a:prstGeom>
                  </pic:spPr>
                </pic:pic>
              </a:graphicData>
            </a:graphic>
          </wp:inline>
        </w:drawing>
      </w:r>
      <w:r w:rsidR="00CC1F41" w:rsidRPr="004902C8">
        <w:rPr>
          <w:rFonts w:ascii="Amasis MT Pro Light" w:hAnsi="Amasis MT Pro Light"/>
          <w:b/>
          <w:noProof/>
          <w:color w:val="FF0000"/>
          <w:sz w:val="16"/>
          <w:szCs w:val="16"/>
        </w:rPr>
        <w:drawing>
          <wp:inline distT="0" distB="0" distL="0" distR="0" wp14:anchorId="2772E85F" wp14:editId="67053B8F">
            <wp:extent cx="647700" cy="6477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3" cy="647703"/>
                    </a:xfrm>
                    <a:prstGeom prst="rect">
                      <a:avLst/>
                    </a:prstGeom>
                  </pic:spPr>
                </pic:pic>
              </a:graphicData>
            </a:graphic>
          </wp:inline>
        </w:drawing>
      </w:r>
      <w:r w:rsidR="008D54A3">
        <w:rPr>
          <w:noProof/>
        </w:rPr>
        <w:drawing>
          <wp:inline distT="0" distB="0" distL="0" distR="0" wp14:anchorId="0E82728D" wp14:editId="3D7131BC">
            <wp:extent cx="1485900" cy="625402"/>
            <wp:effectExtent l="0" t="0" r="0" b="3810"/>
            <wp:docPr id="14" name="Picture 14" descr="cid:image002.png@01D202C9.DD4C1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A5BE34-6D24-41C8-91FE-1633AD712B61" descr="cid:image002.png@01D202C9.DD4C1A8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567068" cy="659565"/>
                    </a:xfrm>
                    <a:prstGeom prst="rect">
                      <a:avLst/>
                    </a:prstGeom>
                    <a:noFill/>
                    <a:ln>
                      <a:noFill/>
                    </a:ln>
                  </pic:spPr>
                </pic:pic>
              </a:graphicData>
            </a:graphic>
          </wp:inline>
        </w:drawing>
      </w:r>
    </w:p>
    <w:p w14:paraId="1EE77F54" w14:textId="18498BA7" w:rsidR="00975453" w:rsidRPr="004902C8" w:rsidRDefault="00975453" w:rsidP="00882291">
      <w:pPr>
        <w:jc w:val="center"/>
        <w:rPr>
          <w:rFonts w:ascii="Amasis MT Pro Light" w:hAnsi="Amasis MT Pro Light"/>
          <w:b/>
          <w:color w:val="FF0000"/>
          <w:sz w:val="16"/>
          <w:szCs w:val="16"/>
          <w:highlight w:val="yellow"/>
        </w:rPr>
      </w:pPr>
    </w:p>
    <w:tbl>
      <w:tblPr>
        <w:tblStyle w:val="TableGrid"/>
        <w:tblW w:w="0" w:type="auto"/>
        <w:tblLayout w:type="fixed"/>
        <w:tblLook w:val="04A0" w:firstRow="1" w:lastRow="0" w:firstColumn="1" w:lastColumn="0" w:noHBand="0" w:noVBand="1"/>
      </w:tblPr>
      <w:tblGrid>
        <w:gridCol w:w="1368"/>
        <w:gridCol w:w="3510"/>
        <w:gridCol w:w="360"/>
        <w:gridCol w:w="4196"/>
      </w:tblGrid>
      <w:tr w:rsidR="00875EE2" w:rsidRPr="004902C8" w14:paraId="2784F5FB" w14:textId="77777777" w:rsidTr="00385AEA">
        <w:trPr>
          <w:trHeight w:val="272"/>
        </w:trPr>
        <w:tc>
          <w:tcPr>
            <w:tcW w:w="9434" w:type="dxa"/>
            <w:gridSpan w:val="4"/>
            <w:shd w:val="clear" w:color="auto" w:fill="FABF8F" w:themeFill="accent6" w:themeFillTint="99"/>
          </w:tcPr>
          <w:p w14:paraId="2344F558" w14:textId="1D83DAC1" w:rsidR="00875EE2" w:rsidRPr="0032733B" w:rsidRDefault="00875EE2" w:rsidP="006C131C">
            <w:pPr>
              <w:rPr>
                <w:rFonts w:ascii="Amasis MT Pro Light" w:hAnsi="Amasis MT Pro Light"/>
                <w:b/>
              </w:rPr>
            </w:pPr>
            <w:r w:rsidRPr="0032733B">
              <w:rPr>
                <w:rFonts w:ascii="Amasis MT Pro Light" w:hAnsi="Amasis MT Pro Light"/>
                <w:b/>
              </w:rPr>
              <w:t>Wednesday</w:t>
            </w:r>
            <w:r w:rsidR="006C131C" w:rsidRPr="0032733B">
              <w:rPr>
                <w:rFonts w:ascii="Amasis MT Pro Light" w:hAnsi="Amasis MT Pro Light"/>
                <w:b/>
              </w:rPr>
              <w:t>,</w:t>
            </w:r>
            <w:r w:rsidR="00842FDC" w:rsidRPr="0032733B">
              <w:rPr>
                <w:rFonts w:ascii="Amasis MT Pro Light" w:hAnsi="Amasis MT Pro Light"/>
                <w:b/>
              </w:rPr>
              <w:t xml:space="preserve"> Nov </w:t>
            </w:r>
            <w:r w:rsidR="0058022F" w:rsidRPr="0032733B">
              <w:rPr>
                <w:rFonts w:ascii="Amasis MT Pro Light" w:hAnsi="Amasis MT Pro Light"/>
                <w:b/>
              </w:rPr>
              <w:t>1</w:t>
            </w:r>
            <w:r w:rsidR="006C131C" w:rsidRPr="0032733B">
              <w:rPr>
                <w:rFonts w:ascii="Amasis MT Pro Light" w:hAnsi="Amasis MT Pro Light"/>
              </w:rPr>
              <w:t xml:space="preserve">    </w:t>
            </w:r>
          </w:p>
        </w:tc>
      </w:tr>
      <w:tr w:rsidR="00875EE2" w:rsidRPr="004902C8" w14:paraId="6D845EEC" w14:textId="77777777" w:rsidTr="00385AEA">
        <w:trPr>
          <w:trHeight w:val="305"/>
        </w:trPr>
        <w:tc>
          <w:tcPr>
            <w:tcW w:w="1368" w:type="dxa"/>
          </w:tcPr>
          <w:p w14:paraId="034AA872" w14:textId="5406C381" w:rsidR="00875EE2" w:rsidRPr="0032733B" w:rsidRDefault="004252DA" w:rsidP="00CC1081">
            <w:pPr>
              <w:rPr>
                <w:rFonts w:ascii="Amasis MT Pro Light" w:hAnsi="Amasis MT Pro Light"/>
              </w:rPr>
            </w:pPr>
            <w:r w:rsidRPr="0032733B">
              <w:rPr>
                <w:rFonts w:ascii="Amasis MT Pro Light" w:hAnsi="Amasis MT Pro Light"/>
              </w:rPr>
              <w:t>8</w:t>
            </w:r>
            <w:r w:rsidR="00875EE2" w:rsidRPr="0032733B">
              <w:rPr>
                <w:rFonts w:ascii="Amasis MT Pro Light" w:hAnsi="Amasis MT Pro Light"/>
              </w:rPr>
              <w:t>:00</w:t>
            </w:r>
            <w:r w:rsidR="008F4FD7">
              <w:rPr>
                <w:rFonts w:ascii="Amasis MT Pro Light" w:hAnsi="Amasis MT Pro Light"/>
              </w:rPr>
              <w:t>pm</w:t>
            </w:r>
            <w:r w:rsidR="00875EE2" w:rsidRPr="0032733B">
              <w:rPr>
                <w:rFonts w:ascii="Amasis MT Pro Light" w:hAnsi="Amasis MT Pro Light"/>
              </w:rPr>
              <w:t xml:space="preserve">-?? </w:t>
            </w:r>
          </w:p>
        </w:tc>
        <w:tc>
          <w:tcPr>
            <w:tcW w:w="8066" w:type="dxa"/>
            <w:gridSpan w:val="3"/>
          </w:tcPr>
          <w:p w14:paraId="622CD8C1" w14:textId="500F53F0" w:rsidR="00C839A7" w:rsidRPr="00F7261D" w:rsidRDefault="006C131C" w:rsidP="00670489">
            <w:pPr>
              <w:rPr>
                <w:rFonts w:ascii="Amasis MT Pro Light" w:hAnsi="Amasis MT Pro Light"/>
              </w:rPr>
            </w:pPr>
            <w:r w:rsidRPr="0032733B">
              <w:rPr>
                <w:rFonts w:ascii="Amasis MT Pro Light" w:hAnsi="Amasis MT Pro Light"/>
              </w:rPr>
              <w:t xml:space="preserve">Social!  </w:t>
            </w:r>
            <w:r w:rsidR="0058022F" w:rsidRPr="00F7261D">
              <w:rPr>
                <w:rFonts w:ascii="Amasis MT Pro Light" w:hAnsi="Amasis MT Pro Light"/>
              </w:rPr>
              <w:t xml:space="preserve">GAME NIGHT?!  </w:t>
            </w:r>
            <w:r w:rsidR="0032733B">
              <w:rPr>
                <w:rFonts w:ascii="Amasis MT Pro Light" w:hAnsi="Amasis MT Pro Light"/>
              </w:rPr>
              <w:br/>
            </w:r>
            <w:r w:rsidR="00F7261D">
              <w:rPr>
                <w:rFonts w:ascii="Aptos" w:hAnsi="Aptos"/>
                <w:color w:val="000000"/>
              </w:rPr>
              <w:t>Boathouse is located at 301 E 3</w:t>
            </w:r>
            <w:r w:rsidR="00F7261D">
              <w:rPr>
                <w:rFonts w:ascii="Aptos" w:hAnsi="Aptos"/>
                <w:color w:val="000000"/>
                <w:vertAlign w:val="superscript"/>
              </w:rPr>
              <w:t>rd</w:t>
            </w:r>
            <w:r w:rsidR="00F7261D">
              <w:rPr>
                <w:rFonts w:ascii="Aptos" w:hAnsi="Aptos"/>
                <w:color w:val="000000"/>
              </w:rPr>
              <w:t> St, Yankton SD 57078 (605)653-1599</w:t>
            </w:r>
          </w:p>
        </w:tc>
      </w:tr>
      <w:tr w:rsidR="008D54A3" w:rsidRPr="004902C8" w14:paraId="01275550" w14:textId="77777777" w:rsidTr="00385AEA">
        <w:trPr>
          <w:trHeight w:val="305"/>
        </w:trPr>
        <w:tc>
          <w:tcPr>
            <w:tcW w:w="1368" w:type="dxa"/>
          </w:tcPr>
          <w:p w14:paraId="28AC1344" w14:textId="608B3C38" w:rsidR="008D54A3" w:rsidRPr="0032733B" w:rsidRDefault="008D54A3" w:rsidP="00CC1081">
            <w:pPr>
              <w:rPr>
                <w:rFonts w:ascii="Amasis MT Pro Light" w:hAnsi="Amasis MT Pro Light"/>
              </w:rPr>
            </w:pPr>
            <w:r w:rsidRPr="0032733B">
              <w:rPr>
                <w:rFonts w:ascii="Amasis MT Pro Light" w:hAnsi="Amasis MT Pro Light"/>
              </w:rPr>
              <w:t>9 am to 5 pm</w:t>
            </w:r>
          </w:p>
        </w:tc>
        <w:tc>
          <w:tcPr>
            <w:tcW w:w="8066" w:type="dxa"/>
            <w:gridSpan w:val="3"/>
          </w:tcPr>
          <w:p w14:paraId="6C6BDDC2" w14:textId="65BCFE04" w:rsidR="008D54A3" w:rsidRPr="0032733B" w:rsidRDefault="008D54A3" w:rsidP="00670489">
            <w:pPr>
              <w:rPr>
                <w:rFonts w:ascii="Amasis MT Pro Light" w:hAnsi="Amasis MT Pro Light"/>
              </w:rPr>
            </w:pPr>
            <w:r w:rsidRPr="0032733B">
              <w:rPr>
                <w:rFonts w:ascii="Amasis MT Pro Light" w:hAnsi="Amasis MT Pro Light"/>
              </w:rPr>
              <w:t>Archer</w:t>
            </w:r>
            <w:r w:rsidR="00826DEA">
              <w:rPr>
                <w:rFonts w:ascii="Amasis MT Pro Light" w:hAnsi="Amasis MT Pro Light"/>
              </w:rPr>
              <w:t>y!  Thank you to Curt and The NASP archery team</w:t>
            </w:r>
          </w:p>
        </w:tc>
      </w:tr>
      <w:tr w:rsidR="008D54A3" w:rsidRPr="004902C8" w14:paraId="5011FD67" w14:textId="77777777" w:rsidTr="00385AEA">
        <w:trPr>
          <w:trHeight w:val="305"/>
        </w:trPr>
        <w:tc>
          <w:tcPr>
            <w:tcW w:w="1368" w:type="dxa"/>
          </w:tcPr>
          <w:p w14:paraId="6BC3945B" w14:textId="27E8515E" w:rsidR="008D54A3" w:rsidRPr="0032733B" w:rsidRDefault="008D54A3" w:rsidP="00CC1081">
            <w:pPr>
              <w:rPr>
                <w:rFonts w:ascii="Amasis MT Pro Light" w:hAnsi="Amasis MT Pro Light"/>
              </w:rPr>
            </w:pPr>
            <w:r w:rsidRPr="0032733B">
              <w:rPr>
                <w:rFonts w:ascii="Amasis MT Pro Light" w:hAnsi="Amasis MT Pro Light"/>
              </w:rPr>
              <w:t>1:00 pm to 4 pm</w:t>
            </w:r>
          </w:p>
        </w:tc>
        <w:tc>
          <w:tcPr>
            <w:tcW w:w="8066" w:type="dxa"/>
            <w:gridSpan w:val="3"/>
          </w:tcPr>
          <w:p w14:paraId="491F47CA" w14:textId="6955815E" w:rsidR="008D54A3" w:rsidRPr="0032733B" w:rsidRDefault="008D54A3" w:rsidP="00670489">
            <w:pPr>
              <w:rPr>
                <w:rFonts w:ascii="Amasis MT Pro Light" w:hAnsi="Amasis MT Pro Light"/>
              </w:rPr>
            </w:pPr>
            <w:r w:rsidRPr="0032733B">
              <w:rPr>
                <w:rFonts w:ascii="Amasis MT Pro Light" w:hAnsi="Amasis MT Pro Light"/>
              </w:rPr>
              <w:t>Tennis</w:t>
            </w:r>
            <w:r w:rsidR="006616E2">
              <w:rPr>
                <w:rFonts w:ascii="Amasis MT Pro Light" w:hAnsi="Amasis MT Pro Light"/>
              </w:rPr>
              <w:t xml:space="preserve"> </w:t>
            </w:r>
          </w:p>
        </w:tc>
      </w:tr>
      <w:tr w:rsidR="00875EE2" w:rsidRPr="004902C8" w14:paraId="7DEACDB6" w14:textId="77777777" w:rsidTr="00385AEA">
        <w:trPr>
          <w:trHeight w:val="257"/>
        </w:trPr>
        <w:tc>
          <w:tcPr>
            <w:tcW w:w="9434" w:type="dxa"/>
            <w:gridSpan w:val="4"/>
            <w:shd w:val="clear" w:color="auto" w:fill="FABF8F" w:themeFill="accent6" w:themeFillTint="99"/>
          </w:tcPr>
          <w:p w14:paraId="0A3A696A" w14:textId="1BCEE824" w:rsidR="008F4FD7" w:rsidRPr="0032733B" w:rsidRDefault="00875EE2" w:rsidP="006C131C">
            <w:pPr>
              <w:rPr>
                <w:rFonts w:ascii="Amasis MT Pro Light" w:hAnsi="Amasis MT Pro Light"/>
                <w:b/>
              </w:rPr>
            </w:pPr>
            <w:r w:rsidRPr="0032733B">
              <w:rPr>
                <w:rFonts w:ascii="Amasis MT Pro Light" w:hAnsi="Amasis MT Pro Light"/>
                <w:b/>
              </w:rPr>
              <w:t xml:space="preserve">Thursday, </w:t>
            </w:r>
            <w:r w:rsidR="001A0781" w:rsidRPr="0032733B">
              <w:rPr>
                <w:rFonts w:ascii="Amasis MT Pro Light" w:hAnsi="Amasis MT Pro Light"/>
                <w:b/>
              </w:rPr>
              <w:t xml:space="preserve">Nov </w:t>
            </w:r>
            <w:r w:rsidR="008D54A3" w:rsidRPr="0032733B">
              <w:rPr>
                <w:rFonts w:ascii="Amasis MT Pro Light" w:hAnsi="Amasis MT Pro Light"/>
                <w:b/>
              </w:rPr>
              <w:t>2</w:t>
            </w:r>
            <w:r w:rsidR="006616E2">
              <w:rPr>
                <w:rFonts w:ascii="Amasis MT Pro Light" w:hAnsi="Amasis MT Pro Light"/>
                <w:b/>
              </w:rPr>
              <w:t xml:space="preserve">  #SHAPESD23</w:t>
            </w:r>
            <w:r w:rsidR="00826DEA">
              <w:rPr>
                <w:rFonts w:ascii="Amasis MT Pro Light" w:hAnsi="Amasis MT Pro Light"/>
                <w:b/>
              </w:rPr>
              <w:t xml:space="preserve"> ** Session descriptions below</w:t>
            </w:r>
          </w:p>
        </w:tc>
      </w:tr>
      <w:tr w:rsidR="00875EE2" w:rsidRPr="004902C8" w14:paraId="56DBB178" w14:textId="77777777" w:rsidTr="00385AEA">
        <w:trPr>
          <w:trHeight w:val="272"/>
        </w:trPr>
        <w:tc>
          <w:tcPr>
            <w:tcW w:w="1368" w:type="dxa"/>
          </w:tcPr>
          <w:p w14:paraId="54C4ACAE" w14:textId="77777777" w:rsidR="00875EE2" w:rsidRPr="0032733B" w:rsidRDefault="0035430C" w:rsidP="0035430C">
            <w:pPr>
              <w:rPr>
                <w:rFonts w:ascii="Amasis MT Pro Light" w:hAnsi="Amasis MT Pro Light"/>
              </w:rPr>
            </w:pPr>
            <w:r w:rsidRPr="0032733B">
              <w:rPr>
                <w:rFonts w:ascii="Amasis MT Pro Light" w:hAnsi="Amasis MT Pro Light"/>
              </w:rPr>
              <w:t>7:oo am-?</w:t>
            </w:r>
          </w:p>
        </w:tc>
        <w:tc>
          <w:tcPr>
            <w:tcW w:w="8066" w:type="dxa"/>
            <w:gridSpan w:val="3"/>
            <w:shd w:val="clear" w:color="auto" w:fill="F2DBDB" w:themeFill="accent2" w:themeFillTint="33"/>
          </w:tcPr>
          <w:p w14:paraId="182176EA" w14:textId="0BCE7C51" w:rsidR="007048AD" w:rsidRPr="0032733B" w:rsidRDefault="00875EE2" w:rsidP="006C131C">
            <w:pPr>
              <w:rPr>
                <w:rFonts w:ascii="Amasis MT Pro Light" w:hAnsi="Amasis MT Pro Light"/>
              </w:rPr>
            </w:pPr>
            <w:r w:rsidRPr="0032733B">
              <w:rPr>
                <w:rFonts w:ascii="Amasis MT Pro Light" w:hAnsi="Amasis MT Pro Light"/>
                <w:b/>
              </w:rPr>
              <w:t>Registration</w:t>
            </w:r>
            <w:r w:rsidRPr="0032733B">
              <w:rPr>
                <w:rFonts w:ascii="Amasis MT Pro Light" w:hAnsi="Amasis MT Pro Light"/>
              </w:rPr>
              <w:t xml:space="preserve">  (</w:t>
            </w:r>
            <w:r w:rsidR="00416F04">
              <w:rPr>
                <w:rFonts w:ascii="Amasis MT Pro Light" w:hAnsi="Amasis MT Pro Light"/>
              </w:rPr>
              <w:t>Court One</w:t>
            </w:r>
            <w:r w:rsidRPr="0032733B">
              <w:rPr>
                <w:rFonts w:ascii="Amasis MT Pro Light" w:hAnsi="Amasis MT Pro Light"/>
              </w:rPr>
              <w:t xml:space="preserve">) </w:t>
            </w:r>
          </w:p>
        </w:tc>
      </w:tr>
      <w:tr w:rsidR="00D53C7B" w:rsidRPr="004902C8" w14:paraId="71EFB671" w14:textId="77777777" w:rsidTr="007121F1">
        <w:trPr>
          <w:trHeight w:val="242"/>
        </w:trPr>
        <w:tc>
          <w:tcPr>
            <w:tcW w:w="1368" w:type="dxa"/>
          </w:tcPr>
          <w:p w14:paraId="6C406C40" w14:textId="77777777" w:rsidR="00D53C7B" w:rsidRPr="0032733B" w:rsidRDefault="00D53C7B" w:rsidP="006C131C">
            <w:pPr>
              <w:rPr>
                <w:rFonts w:ascii="Amasis MT Pro Light" w:hAnsi="Amasis MT Pro Light"/>
                <w:b/>
              </w:rPr>
            </w:pPr>
          </w:p>
        </w:tc>
        <w:tc>
          <w:tcPr>
            <w:tcW w:w="3870" w:type="dxa"/>
            <w:gridSpan w:val="2"/>
            <w:shd w:val="clear" w:color="auto" w:fill="auto"/>
          </w:tcPr>
          <w:p w14:paraId="7E85C19E" w14:textId="3AA13744" w:rsidR="00D53C7B" w:rsidRPr="0032733B" w:rsidRDefault="00D53C7B" w:rsidP="00C625A1">
            <w:pPr>
              <w:rPr>
                <w:rFonts w:ascii="Amasis MT Pro Light" w:hAnsi="Amasis MT Pro Light"/>
                <w:b/>
              </w:rPr>
            </w:pPr>
            <w:r w:rsidRPr="0032733B">
              <w:rPr>
                <w:rFonts w:ascii="Amasis MT Pro Light" w:hAnsi="Amasis MT Pro Light"/>
                <w:b/>
              </w:rPr>
              <w:t>ROOM</w:t>
            </w:r>
            <w:r w:rsidR="00F82DE9" w:rsidRPr="0032733B">
              <w:rPr>
                <w:rFonts w:ascii="Amasis MT Pro Light" w:hAnsi="Amasis MT Pro Light"/>
                <w:b/>
              </w:rPr>
              <w:t>:</w:t>
            </w:r>
            <w:r w:rsidRPr="0032733B">
              <w:rPr>
                <w:rFonts w:ascii="Amasis MT Pro Light" w:hAnsi="Amasis MT Pro Light"/>
                <w:b/>
              </w:rPr>
              <w:t xml:space="preserve"> </w:t>
            </w:r>
            <w:r w:rsidR="0055661D" w:rsidRPr="0032733B">
              <w:rPr>
                <w:rFonts w:ascii="Amasis MT Pro Light" w:hAnsi="Amasis MT Pro Light"/>
                <w:b/>
              </w:rPr>
              <w:t>Court</w:t>
            </w:r>
            <w:r w:rsidR="00416F04">
              <w:rPr>
                <w:rFonts w:ascii="Amasis MT Pro Light" w:hAnsi="Amasis MT Pro Light"/>
                <w:b/>
              </w:rPr>
              <w:t xml:space="preserve"> Two</w:t>
            </w:r>
          </w:p>
        </w:tc>
        <w:tc>
          <w:tcPr>
            <w:tcW w:w="4196" w:type="dxa"/>
            <w:shd w:val="clear" w:color="auto" w:fill="DBE5F1" w:themeFill="accent1" w:themeFillTint="33"/>
          </w:tcPr>
          <w:p w14:paraId="7C1CA4EB" w14:textId="70249A0A" w:rsidR="00D53C7B" w:rsidRPr="0032733B" w:rsidRDefault="00D53C7B" w:rsidP="00C625A1">
            <w:pPr>
              <w:rPr>
                <w:rFonts w:ascii="Amasis MT Pro Light" w:hAnsi="Amasis MT Pro Light"/>
                <w:b/>
              </w:rPr>
            </w:pPr>
            <w:r w:rsidRPr="0032733B">
              <w:rPr>
                <w:rFonts w:ascii="Amasis MT Pro Light" w:hAnsi="Amasis MT Pro Light"/>
                <w:b/>
              </w:rPr>
              <w:t xml:space="preserve">ROOM </w:t>
            </w:r>
            <w:r w:rsidR="00F82DE9" w:rsidRPr="0032733B">
              <w:rPr>
                <w:rFonts w:ascii="Amasis MT Pro Light" w:hAnsi="Amasis MT Pro Light"/>
                <w:b/>
              </w:rPr>
              <w:t xml:space="preserve">: </w:t>
            </w:r>
            <w:r w:rsidR="0055661D" w:rsidRPr="0032733B">
              <w:rPr>
                <w:rFonts w:ascii="Amasis MT Pro Light" w:hAnsi="Amasis MT Pro Light"/>
                <w:b/>
              </w:rPr>
              <w:t xml:space="preserve">Court </w:t>
            </w:r>
            <w:r w:rsidR="00416F04">
              <w:rPr>
                <w:rFonts w:ascii="Amasis MT Pro Light" w:hAnsi="Amasis MT Pro Light"/>
                <w:b/>
              </w:rPr>
              <w:t>Four</w:t>
            </w:r>
          </w:p>
        </w:tc>
      </w:tr>
      <w:tr w:rsidR="00D53C7B" w:rsidRPr="004902C8" w14:paraId="7F67CF3C" w14:textId="77777777" w:rsidTr="007121F1">
        <w:trPr>
          <w:trHeight w:val="305"/>
        </w:trPr>
        <w:tc>
          <w:tcPr>
            <w:tcW w:w="1368" w:type="dxa"/>
          </w:tcPr>
          <w:p w14:paraId="3A69B57B" w14:textId="102B5642" w:rsidR="00D53C7B" w:rsidRPr="0032733B" w:rsidRDefault="00D53C7B" w:rsidP="006C131C">
            <w:pPr>
              <w:rPr>
                <w:rFonts w:ascii="Amasis MT Pro Light" w:hAnsi="Amasis MT Pro Light"/>
                <w:b/>
              </w:rPr>
            </w:pPr>
            <w:r w:rsidRPr="0032733B">
              <w:rPr>
                <w:rFonts w:ascii="Amasis MT Pro Light" w:hAnsi="Amasis MT Pro Light"/>
              </w:rPr>
              <w:t>8-8:50</w:t>
            </w:r>
          </w:p>
        </w:tc>
        <w:tc>
          <w:tcPr>
            <w:tcW w:w="3870" w:type="dxa"/>
            <w:gridSpan w:val="2"/>
            <w:shd w:val="clear" w:color="auto" w:fill="auto"/>
          </w:tcPr>
          <w:p w14:paraId="0464106C" w14:textId="5CCD7612" w:rsidR="006616E2" w:rsidRPr="0032733B" w:rsidRDefault="006616E2" w:rsidP="002B1BD8">
            <w:pPr>
              <w:rPr>
                <w:rFonts w:ascii="Amasis MT Pro Light" w:hAnsi="Amasis MT Pro Light"/>
              </w:rPr>
            </w:pPr>
            <w:r w:rsidRPr="0032733B">
              <w:rPr>
                <w:rFonts w:ascii="Amasis MT Pro Light" w:hAnsi="Amasis MT Pro Light"/>
                <w:bCs/>
              </w:rPr>
              <w:t>Jim Keyes &amp; Ann Geisler</w:t>
            </w:r>
            <w:r w:rsidRPr="0032733B">
              <w:rPr>
                <w:rFonts w:ascii="Amasis MT Pro Light" w:hAnsi="Amasis MT Pro Light"/>
                <w:bCs/>
              </w:rPr>
              <w:br/>
              <w:t>Teaching Jitterbug Dance Moves to Middle and High School Aged Kids</w:t>
            </w:r>
          </w:p>
        </w:tc>
        <w:tc>
          <w:tcPr>
            <w:tcW w:w="4196" w:type="dxa"/>
            <w:shd w:val="clear" w:color="auto" w:fill="DBE5F1" w:themeFill="accent1" w:themeFillTint="33"/>
          </w:tcPr>
          <w:p w14:paraId="0DD6AAEC" w14:textId="2BFD8FAD" w:rsidR="00D53C7B" w:rsidRPr="0032733B" w:rsidRDefault="006616E2" w:rsidP="006C131C">
            <w:pPr>
              <w:rPr>
                <w:rFonts w:ascii="Amasis MT Pro Light" w:hAnsi="Amasis MT Pro Light"/>
                <w:b/>
              </w:rPr>
            </w:pPr>
            <w:r w:rsidRPr="00476494">
              <w:rPr>
                <w:rFonts w:ascii="Amasis MT Pro Light" w:hAnsi="Amasis MT Pro Light"/>
                <w:bCs/>
              </w:rPr>
              <w:t>Owen Carlson</w:t>
            </w:r>
            <w:r w:rsidRPr="00476494">
              <w:rPr>
                <w:rFonts w:ascii="Amasis MT Pro Light" w:hAnsi="Amasis MT Pro Light"/>
                <w:bCs/>
              </w:rPr>
              <w:br/>
              <w:t>Gopher Sport Action! Team Games to Boost Engagement</w:t>
            </w:r>
          </w:p>
        </w:tc>
      </w:tr>
      <w:tr w:rsidR="00D53C7B" w:rsidRPr="004902C8" w14:paraId="451420D2" w14:textId="77777777" w:rsidTr="007121F1">
        <w:trPr>
          <w:trHeight w:val="404"/>
        </w:trPr>
        <w:tc>
          <w:tcPr>
            <w:tcW w:w="1368" w:type="dxa"/>
          </w:tcPr>
          <w:p w14:paraId="5F971B6F" w14:textId="199ECD60" w:rsidR="00D53C7B" w:rsidRPr="0032733B" w:rsidRDefault="00D53C7B" w:rsidP="006C131C">
            <w:pPr>
              <w:rPr>
                <w:rFonts w:ascii="Amasis MT Pro Light" w:hAnsi="Amasis MT Pro Light"/>
                <w:b/>
              </w:rPr>
            </w:pPr>
            <w:r w:rsidRPr="0032733B">
              <w:rPr>
                <w:rFonts w:ascii="Amasis MT Pro Light" w:hAnsi="Amasis MT Pro Light"/>
              </w:rPr>
              <w:t>9-9:50</w:t>
            </w:r>
          </w:p>
        </w:tc>
        <w:tc>
          <w:tcPr>
            <w:tcW w:w="3870" w:type="dxa"/>
            <w:gridSpan w:val="2"/>
            <w:shd w:val="clear" w:color="auto" w:fill="auto"/>
          </w:tcPr>
          <w:p w14:paraId="09776C81" w14:textId="77777777" w:rsidR="006616E2" w:rsidRDefault="006616E2" w:rsidP="006616E2">
            <w:pPr>
              <w:rPr>
                <w:rFonts w:ascii="Amasis MT Pro Light" w:hAnsi="Amasis MT Pro Light"/>
              </w:rPr>
            </w:pPr>
            <w:r w:rsidRPr="0032733B">
              <w:rPr>
                <w:rFonts w:ascii="Amasis MT Pro Light" w:hAnsi="Amasis MT Pro Light"/>
              </w:rPr>
              <w:t>Shannon Tjaden</w:t>
            </w:r>
            <w:r w:rsidRPr="0032733B">
              <w:rPr>
                <w:rFonts w:ascii="Amasis MT Pro Light" w:hAnsi="Amasis MT Pro Light"/>
              </w:rPr>
              <w:br/>
              <w:t>OPEN Crash Course</w:t>
            </w:r>
          </w:p>
          <w:p w14:paraId="13C9A9F7" w14:textId="76203CFA" w:rsidR="00D53C7B" w:rsidRPr="0032733B" w:rsidRDefault="00D53C7B" w:rsidP="006C131C">
            <w:pPr>
              <w:rPr>
                <w:rFonts w:ascii="Amasis MT Pro Light" w:hAnsi="Amasis MT Pro Light"/>
                <w:bCs/>
              </w:rPr>
            </w:pPr>
          </w:p>
        </w:tc>
        <w:tc>
          <w:tcPr>
            <w:tcW w:w="4196" w:type="dxa"/>
            <w:shd w:val="clear" w:color="auto" w:fill="DBE5F1" w:themeFill="accent1" w:themeFillTint="33"/>
          </w:tcPr>
          <w:p w14:paraId="16909E43" w14:textId="72015DC6" w:rsidR="00D53C7B" w:rsidRPr="0032733B" w:rsidRDefault="003C1066" w:rsidP="00004F91">
            <w:pPr>
              <w:pStyle w:val="xmsonormal"/>
              <w:rPr>
                <w:rFonts w:ascii="Amasis MT Pro Light" w:hAnsi="Amasis MT Pro Light"/>
              </w:rPr>
            </w:pPr>
            <w:r w:rsidRPr="0032733B">
              <w:rPr>
                <w:rFonts w:ascii="Amasis MT Pro Light" w:hAnsi="Amasis MT Pro Light"/>
              </w:rPr>
              <w:t>Jeff Pekny &amp; Corey Whalen</w:t>
            </w:r>
            <w:r w:rsidRPr="0032733B">
              <w:rPr>
                <w:rFonts w:ascii="Amasis MT Pro Light" w:hAnsi="Amasis MT Pro Light"/>
              </w:rPr>
              <w:br/>
              <w:t>Pool Noodle-Hockey- Hockey with some Humor!</w:t>
            </w:r>
          </w:p>
        </w:tc>
      </w:tr>
      <w:tr w:rsidR="00D53C7B" w:rsidRPr="004902C8" w14:paraId="61AD7528" w14:textId="77777777" w:rsidTr="007121F1">
        <w:trPr>
          <w:trHeight w:val="350"/>
        </w:trPr>
        <w:tc>
          <w:tcPr>
            <w:tcW w:w="1368" w:type="dxa"/>
          </w:tcPr>
          <w:p w14:paraId="4757DE36" w14:textId="77777777" w:rsidR="00D53C7B" w:rsidRPr="0032733B" w:rsidRDefault="00D53C7B" w:rsidP="00444C12">
            <w:pPr>
              <w:rPr>
                <w:rFonts w:ascii="Amasis MT Pro Light" w:hAnsi="Amasis MT Pro Light"/>
              </w:rPr>
            </w:pPr>
            <w:r w:rsidRPr="0032733B">
              <w:rPr>
                <w:rFonts w:ascii="Amasis MT Pro Light" w:hAnsi="Amasis MT Pro Light"/>
              </w:rPr>
              <w:t>10-10:50</w:t>
            </w:r>
          </w:p>
        </w:tc>
        <w:tc>
          <w:tcPr>
            <w:tcW w:w="3870" w:type="dxa"/>
            <w:gridSpan w:val="2"/>
            <w:shd w:val="clear" w:color="auto" w:fill="auto"/>
          </w:tcPr>
          <w:p w14:paraId="10F488A0" w14:textId="4E15AE1B" w:rsidR="00D53C7B" w:rsidRPr="0032733B" w:rsidRDefault="0055661D" w:rsidP="00CC1F41">
            <w:pPr>
              <w:rPr>
                <w:rFonts w:ascii="Amasis MT Pro Light" w:hAnsi="Amasis MT Pro Light"/>
              </w:rPr>
            </w:pPr>
            <w:r w:rsidRPr="0032733B">
              <w:rPr>
                <w:rFonts w:ascii="Amasis MT Pro Light" w:hAnsi="Amasis MT Pro Light"/>
              </w:rPr>
              <w:t>Danielle Cox:  Pickleball Variations, Halo Ball, Sabakiball, Outdoor PE</w:t>
            </w:r>
          </w:p>
        </w:tc>
        <w:tc>
          <w:tcPr>
            <w:tcW w:w="4196" w:type="dxa"/>
            <w:shd w:val="clear" w:color="auto" w:fill="DBE5F1" w:themeFill="accent1" w:themeFillTint="33"/>
          </w:tcPr>
          <w:p w14:paraId="05B090BE" w14:textId="242775CD" w:rsidR="00FA1B96" w:rsidRPr="0032733B" w:rsidRDefault="003C1066" w:rsidP="00C839A7">
            <w:pPr>
              <w:rPr>
                <w:rFonts w:ascii="Amasis MT Pro Light" w:hAnsi="Amasis MT Pro Light"/>
                <w:bCs/>
              </w:rPr>
            </w:pPr>
            <w:r w:rsidRPr="0032733B">
              <w:rPr>
                <w:rFonts w:ascii="Amasis MT Pro Light" w:hAnsi="Amasis MT Pro Light"/>
                <w:bCs/>
              </w:rPr>
              <w:t>Carson Cody</w:t>
            </w:r>
            <w:r w:rsidRPr="0032733B">
              <w:rPr>
                <w:rFonts w:ascii="Amasis MT Pro Light" w:hAnsi="Amasis MT Pro Light"/>
                <w:bCs/>
              </w:rPr>
              <w:br/>
              <w:t>Modify! Encouraging Participation for All Through Modifications</w:t>
            </w:r>
          </w:p>
        </w:tc>
      </w:tr>
      <w:tr w:rsidR="00875EE2" w:rsidRPr="004902C8" w14:paraId="727C0109" w14:textId="77777777" w:rsidTr="00385AEA">
        <w:trPr>
          <w:trHeight w:val="530"/>
        </w:trPr>
        <w:tc>
          <w:tcPr>
            <w:tcW w:w="1368" w:type="dxa"/>
          </w:tcPr>
          <w:p w14:paraId="567458D8" w14:textId="77777777" w:rsidR="00875EE2" w:rsidRPr="0032733B" w:rsidRDefault="00875EE2">
            <w:pPr>
              <w:rPr>
                <w:rFonts w:ascii="Amasis MT Pro Light" w:hAnsi="Amasis MT Pro Light"/>
              </w:rPr>
            </w:pPr>
            <w:r w:rsidRPr="0032733B">
              <w:rPr>
                <w:rFonts w:ascii="Amasis MT Pro Light" w:hAnsi="Amasis MT Pro Light"/>
              </w:rPr>
              <w:t>11-11:45</w:t>
            </w:r>
          </w:p>
        </w:tc>
        <w:tc>
          <w:tcPr>
            <w:tcW w:w="8066" w:type="dxa"/>
            <w:gridSpan w:val="3"/>
            <w:shd w:val="clear" w:color="auto" w:fill="auto"/>
          </w:tcPr>
          <w:p w14:paraId="221DF63B" w14:textId="4AE538CE" w:rsidR="0043441E" w:rsidRPr="0032733B" w:rsidRDefault="003C1066" w:rsidP="00DD42BC">
            <w:pPr>
              <w:rPr>
                <w:rFonts w:ascii="Amasis MT Pro Light" w:hAnsi="Amasis MT Pro Light"/>
                <w:color w:val="1F497D" w:themeColor="text2"/>
              </w:rPr>
            </w:pPr>
            <w:r w:rsidRPr="0032733B">
              <w:rPr>
                <w:rFonts w:ascii="Amasis MT Pro Light" w:hAnsi="Amasis MT Pro Light"/>
                <w:b/>
                <w:bCs/>
              </w:rPr>
              <w:t>Deb Stephenson</w:t>
            </w:r>
            <w:r w:rsidR="00B951F2" w:rsidRPr="0032733B">
              <w:rPr>
                <w:rFonts w:ascii="Amasis MT Pro Light" w:hAnsi="Amasis MT Pro Light"/>
                <w:b/>
                <w:bCs/>
              </w:rPr>
              <w:t>:</w:t>
            </w:r>
            <w:r w:rsidR="00B951F2" w:rsidRPr="0032733B">
              <w:rPr>
                <w:rFonts w:ascii="Amasis MT Pro Light" w:hAnsi="Amasis MT Pro Light"/>
              </w:rPr>
              <w:t xml:space="preserve"> ROOM:</w:t>
            </w:r>
            <w:r w:rsidR="0002256A" w:rsidRPr="0032733B">
              <w:rPr>
                <w:rFonts w:ascii="Amasis MT Pro Light" w:hAnsi="Amasis MT Pro Light"/>
              </w:rPr>
              <w:t xml:space="preserve"> </w:t>
            </w:r>
            <w:r w:rsidRPr="0032733B">
              <w:rPr>
                <w:rFonts w:ascii="Amasis MT Pro Light" w:hAnsi="Amasis MT Pro Light"/>
              </w:rPr>
              <w:t xml:space="preserve">Court </w:t>
            </w:r>
            <w:r w:rsidR="00416F04">
              <w:rPr>
                <w:rFonts w:ascii="Amasis MT Pro Light" w:hAnsi="Amasis MT Pro Light"/>
              </w:rPr>
              <w:t>Three</w:t>
            </w:r>
            <w:r w:rsidR="0002256A" w:rsidRPr="0032733B">
              <w:rPr>
                <w:rFonts w:ascii="Amasis MT Pro Light" w:hAnsi="Amasis MT Pro Light"/>
              </w:rPr>
              <w:t xml:space="preserve"> </w:t>
            </w:r>
            <w:r w:rsidR="00DD42BC" w:rsidRPr="0032733B">
              <w:rPr>
                <w:rFonts w:ascii="Amasis MT Pro Light" w:hAnsi="Amasis MT Pro Light"/>
              </w:rPr>
              <w:br/>
            </w:r>
            <w:r w:rsidR="00EA5E7E" w:rsidRPr="008F4FD7">
              <w:rPr>
                <w:rFonts w:ascii="Amasis MT Pro Light" w:hAnsi="Amasis MT Pro Light"/>
              </w:rPr>
              <w:t>Beat the Drum</w:t>
            </w:r>
          </w:p>
        </w:tc>
      </w:tr>
      <w:tr w:rsidR="00875EE2" w:rsidRPr="004902C8" w14:paraId="6A96B170" w14:textId="77777777" w:rsidTr="00385AEA">
        <w:trPr>
          <w:trHeight w:val="305"/>
        </w:trPr>
        <w:tc>
          <w:tcPr>
            <w:tcW w:w="1368" w:type="dxa"/>
          </w:tcPr>
          <w:p w14:paraId="1A409AAD" w14:textId="4DA7D013" w:rsidR="00875EE2" w:rsidRPr="0032733B" w:rsidRDefault="00444C12">
            <w:pPr>
              <w:rPr>
                <w:rFonts w:ascii="Amasis MT Pro Light" w:hAnsi="Amasis MT Pro Light"/>
              </w:rPr>
            </w:pPr>
            <w:r w:rsidRPr="0032733B">
              <w:rPr>
                <w:rFonts w:ascii="Amasis MT Pro Light" w:hAnsi="Amasis MT Pro Light"/>
              </w:rPr>
              <w:t>11:45</w:t>
            </w:r>
            <w:r w:rsidR="00875EE2" w:rsidRPr="0032733B">
              <w:rPr>
                <w:rFonts w:ascii="Amasis MT Pro Light" w:hAnsi="Amasis MT Pro Light"/>
              </w:rPr>
              <w:t>-1</w:t>
            </w:r>
            <w:r w:rsidR="00E2180B" w:rsidRPr="0032733B">
              <w:rPr>
                <w:rFonts w:ascii="Amasis MT Pro Light" w:hAnsi="Amasis MT Pro Light"/>
              </w:rPr>
              <w:t>2:45</w:t>
            </w:r>
          </w:p>
        </w:tc>
        <w:tc>
          <w:tcPr>
            <w:tcW w:w="8066" w:type="dxa"/>
            <w:gridSpan w:val="3"/>
            <w:shd w:val="clear" w:color="auto" w:fill="E5DFEC" w:themeFill="accent4" w:themeFillTint="33"/>
          </w:tcPr>
          <w:p w14:paraId="7D037A1E" w14:textId="2FF15BF5" w:rsidR="00814E63" w:rsidRPr="0032733B" w:rsidRDefault="00655AD7" w:rsidP="009F4A4B">
            <w:pPr>
              <w:rPr>
                <w:rFonts w:ascii="Amasis MT Pro Light" w:hAnsi="Amasis MT Pro Light"/>
                <w:b/>
                <w:color w:val="FF0000"/>
              </w:rPr>
            </w:pPr>
            <w:r w:rsidRPr="0032733B">
              <w:rPr>
                <w:rFonts w:ascii="Amasis MT Pro Light" w:hAnsi="Amasis MT Pro Light"/>
                <w:b/>
              </w:rPr>
              <w:t xml:space="preserve">LUNCH: </w:t>
            </w:r>
            <w:r w:rsidR="006616E2">
              <w:rPr>
                <w:rFonts w:ascii="Amasis MT Pro Light" w:hAnsi="Amasis MT Pro Light"/>
                <w:b/>
              </w:rPr>
              <w:t>Wraps &amp; Chips</w:t>
            </w:r>
            <w:r w:rsidR="00875EE2" w:rsidRPr="0032733B">
              <w:rPr>
                <w:rFonts w:ascii="Amasis MT Pro Light" w:hAnsi="Amasis MT Pro Light"/>
                <w:b/>
                <w:color w:val="FF0000"/>
              </w:rPr>
              <w:t xml:space="preserve">      </w:t>
            </w:r>
          </w:p>
          <w:p w14:paraId="3B7AA19C" w14:textId="7802C284" w:rsidR="00BB3BB3" w:rsidRPr="006616E2" w:rsidRDefault="006C131C" w:rsidP="00B2221E">
            <w:pPr>
              <w:rPr>
                <w:rFonts w:ascii="Amasis MT Pro Light" w:hAnsi="Amasis MT Pro Light"/>
              </w:rPr>
            </w:pPr>
            <w:r w:rsidRPr="0032733B">
              <w:rPr>
                <w:rFonts w:ascii="Amasis MT Pro Light" w:hAnsi="Amasis MT Pro Light"/>
              </w:rPr>
              <w:t>ROOM:</w:t>
            </w:r>
            <w:r w:rsidR="00E06454" w:rsidRPr="0032733B">
              <w:rPr>
                <w:rFonts w:ascii="Amasis MT Pro Light" w:hAnsi="Amasis MT Pro Light"/>
              </w:rPr>
              <w:t xml:space="preserve"> </w:t>
            </w:r>
            <w:r w:rsidR="006616E2">
              <w:rPr>
                <w:rFonts w:ascii="Amasis MT Pro Light" w:hAnsi="Amasis MT Pro Light"/>
              </w:rPr>
              <w:t>Community Center</w:t>
            </w:r>
            <w:r w:rsidR="00416F04">
              <w:rPr>
                <w:rFonts w:ascii="Amasis MT Pro Light" w:hAnsi="Amasis MT Pro Light"/>
              </w:rPr>
              <w:t>/Court One</w:t>
            </w:r>
            <w:r w:rsidR="00DD42BC" w:rsidRPr="0032733B">
              <w:rPr>
                <w:rFonts w:ascii="Amasis MT Pro Light" w:hAnsi="Amasis MT Pro Light"/>
              </w:rPr>
              <w:t xml:space="preserve">       </w:t>
            </w:r>
          </w:p>
        </w:tc>
      </w:tr>
      <w:tr w:rsidR="00875EE2" w:rsidRPr="004902C8" w14:paraId="53239787" w14:textId="77777777" w:rsidTr="00B2221E">
        <w:trPr>
          <w:trHeight w:val="440"/>
        </w:trPr>
        <w:tc>
          <w:tcPr>
            <w:tcW w:w="1368" w:type="dxa"/>
          </w:tcPr>
          <w:p w14:paraId="322218BD" w14:textId="77777777" w:rsidR="00875EE2" w:rsidRPr="0032733B" w:rsidRDefault="00875EE2">
            <w:pPr>
              <w:rPr>
                <w:rFonts w:ascii="Amasis MT Pro Light" w:hAnsi="Amasis MT Pro Light"/>
              </w:rPr>
            </w:pPr>
          </w:p>
        </w:tc>
        <w:tc>
          <w:tcPr>
            <w:tcW w:w="8066" w:type="dxa"/>
            <w:gridSpan w:val="3"/>
            <w:shd w:val="clear" w:color="auto" w:fill="E5DFEC" w:themeFill="accent4" w:themeFillTint="33"/>
          </w:tcPr>
          <w:p w14:paraId="611BD895" w14:textId="1CED2D07" w:rsidR="00444C12" w:rsidRPr="0032733B" w:rsidRDefault="00444C12">
            <w:pPr>
              <w:rPr>
                <w:rFonts w:ascii="Amasis MT Pro Light" w:hAnsi="Amasis MT Pro Light"/>
              </w:rPr>
            </w:pPr>
            <w:r w:rsidRPr="0032733B">
              <w:rPr>
                <w:rFonts w:ascii="Amasis MT Pro Light" w:hAnsi="Amasis MT Pro Light"/>
              </w:rPr>
              <w:t>Vendors: Intro</w:t>
            </w:r>
            <w:r w:rsidR="00D74090" w:rsidRPr="0032733B">
              <w:rPr>
                <w:rFonts w:ascii="Amasis MT Pro Light" w:hAnsi="Amasis MT Pro Light"/>
              </w:rPr>
              <w:t xml:space="preserve"> </w:t>
            </w:r>
          </w:p>
          <w:p w14:paraId="05DC234A" w14:textId="5AD40B77" w:rsidR="006D421B" w:rsidRPr="0032733B" w:rsidRDefault="006D421B">
            <w:pPr>
              <w:rPr>
                <w:rFonts w:ascii="Amasis MT Pro Light" w:hAnsi="Amasis MT Pro Light"/>
                <w:b/>
                <w:bCs/>
              </w:rPr>
            </w:pPr>
            <w:r w:rsidRPr="0032733B">
              <w:rPr>
                <w:rFonts w:ascii="Amasis MT Pro Light" w:hAnsi="Amasis MT Pro Light"/>
                <w:b/>
                <w:bCs/>
              </w:rPr>
              <w:t>Business Meeting:</w:t>
            </w:r>
            <w:r w:rsidRPr="0032733B">
              <w:rPr>
                <w:rFonts w:ascii="Amasis MT Pro Light" w:hAnsi="Amasis MT Pro Light"/>
              </w:rPr>
              <w:br/>
            </w:r>
            <w:r w:rsidR="00B2221E" w:rsidRPr="0032733B">
              <w:rPr>
                <w:rFonts w:ascii="Amasis MT Pro Light" w:hAnsi="Amasis MT Pro Light"/>
              </w:rPr>
              <w:t>-</w:t>
            </w:r>
            <w:r w:rsidRPr="0032733B">
              <w:rPr>
                <w:rFonts w:ascii="Amasis MT Pro Light" w:hAnsi="Amasis MT Pro Light"/>
              </w:rPr>
              <w:t>Update &amp; Budget</w:t>
            </w:r>
          </w:p>
          <w:p w14:paraId="0450C8BD" w14:textId="54E1FD06" w:rsidR="00875EE2" w:rsidRPr="0032733B" w:rsidRDefault="00B2221E">
            <w:pPr>
              <w:rPr>
                <w:rFonts w:ascii="Amasis MT Pro Light" w:hAnsi="Amasis MT Pro Light"/>
                <w:b/>
                <w:bCs/>
              </w:rPr>
            </w:pPr>
            <w:r w:rsidRPr="0032733B">
              <w:rPr>
                <w:rFonts w:ascii="Amasis MT Pro Light" w:hAnsi="Amasis MT Pro Light"/>
                <w:b/>
                <w:bCs/>
              </w:rPr>
              <w:t>-</w:t>
            </w:r>
            <w:r w:rsidR="00875EE2" w:rsidRPr="0032733B">
              <w:rPr>
                <w:rFonts w:ascii="Amasis MT Pro Light" w:hAnsi="Amasis MT Pro Light"/>
                <w:b/>
                <w:bCs/>
              </w:rPr>
              <w:t xml:space="preserve">Board open positions: </w:t>
            </w:r>
            <w:r w:rsidR="00826DEA">
              <w:rPr>
                <w:rFonts w:ascii="Amasis MT Pro Light" w:hAnsi="Amasis MT Pro Light"/>
                <w:b/>
                <w:bCs/>
              </w:rPr>
              <w:t xml:space="preserve">Open for </w:t>
            </w:r>
            <w:r w:rsidR="00875EE2" w:rsidRPr="0032733B">
              <w:rPr>
                <w:rFonts w:ascii="Amasis MT Pro Light" w:hAnsi="Amasis MT Pro Light"/>
                <w:b/>
                <w:bCs/>
              </w:rPr>
              <w:t xml:space="preserve">Nominations </w:t>
            </w:r>
          </w:p>
          <w:p w14:paraId="43E93035" w14:textId="51E52EBF" w:rsidR="00532680" w:rsidRPr="008F4FD7" w:rsidRDefault="00532680" w:rsidP="00532680">
            <w:pPr>
              <w:rPr>
                <w:rFonts w:ascii="Amasis MT Pro Light" w:hAnsi="Amasis MT Pro Light" w:cstheme="minorBidi"/>
              </w:rPr>
            </w:pPr>
            <w:r w:rsidRPr="008F4FD7">
              <w:rPr>
                <w:rFonts w:ascii="Amasis MT Pro Light" w:hAnsi="Amasis MT Pro Light"/>
              </w:rPr>
              <w:t>President Elect (open)</w:t>
            </w:r>
          </w:p>
          <w:p w14:paraId="164B4232" w14:textId="1D6E93FA" w:rsidR="00457430" w:rsidRPr="008F4FD7" w:rsidRDefault="00457430" w:rsidP="00532680">
            <w:pPr>
              <w:rPr>
                <w:rFonts w:ascii="Amasis MT Pro Light" w:hAnsi="Amasis MT Pro Light"/>
              </w:rPr>
            </w:pPr>
            <w:r w:rsidRPr="008F4FD7">
              <w:rPr>
                <w:rFonts w:ascii="Amasis MT Pro Light" w:hAnsi="Amasis MT Pro Light"/>
              </w:rPr>
              <w:t>Executive Director (open)</w:t>
            </w:r>
          </w:p>
          <w:p w14:paraId="43DA53F6" w14:textId="3B40656B" w:rsidR="00E2180B" w:rsidRPr="008F4FD7" w:rsidRDefault="00E2180B" w:rsidP="00532680">
            <w:pPr>
              <w:rPr>
                <w:rFonts w:ascii="Amasis MT Pro Light" w:hAnsi="Amasis MT Pro Light"/>
              </w:rPr>
            </w:pPr>
            <w:r w:rsidRPr="008F4FD7">
              <w:rPr>
                <w:rFonts w:ascii="Amasis MT Pro Light" w:hAnsi="Amasis MT Pro Light"/>
              </w:rPr>
              <w:lastRenderedPageBreak/>
              <w:t xml:space="preserve">Rec &amp; </w:t>
            </w:r>
            <w:r w:rsidR="008F4FD7" w:rsidRPr="008F4FD7">
              <w:rPr>
                <w:rFonts w:ascii="Amasis MT Pro Light" w:hAnsi="Amasis MT Pro Light"/>
              </w:rPr>
              <w:t>Lifetime</w:t>
            </w:r>
            <w:r w:rsidRPr="008F4FD7">
              <w:rPr>
                <w:rFonts w:ascii="Amasis MT Pro Light" w:hAnsi="Amasis MT Pro Light"/>
              </w:rPr>
              <w:t xml:space="preserve"> (</w:t>
            </w:r>
            <w:r w:rsidR="00457430" w:rsidRPr="008F4FD7">
              <w:rPr>
                <w:rFonts w:ascii="Amasis MT Pro Light" w:hAnsi="Amasis MT Pro Light"/>
              </w:rPr>
              <w:t>ONE YEAR. 2024</w:t>
            </w:r>
            <w:r w:rsidRPr="008F4FD7">
              <w:rPr>
                <w:rFonts w:ascii="Amasis MT Pro Light" w:hAnsi="Amasis MT Pro Light"/>
              </w:rPr>
              <w:t>)</w:t>
            </w:r>
          </w:p>
          <w:p w14:paraId="63EB4D13" w14:textId="7E753AB0" w:rsidR="00532680" w:rsidRPr="008F4FD7" w:rsidRDefault="00532680" w:rsidP="00532680">
            <w:pPr>
              <w:rPr>
                <w:rFonts w:ascii="Amasis MT Pro Light" w:hAnsi="Amasis MT Pro Light"/>
              </w:rPr>
            </w:pPr>
            <w:r w:rsidRPr="008F4FD7">
              <w:rPr>
                <w:rFonts w:ascii="Amasis MT Pro Light" w:hAnsi="Amasis MT Pro Light"/>
              </w:rPr>
              <w:t xml:space="preserve">Physical Education: </w:t>
            </w:r>
            <w:r w:rsidR="00E2180B" w:rsidRPr="008F4FD7">
              <w:rPr>
                <w:rFonts w:ascii="Amasis MT Pro Light" w:hAnsi="Amasis MT Pro Light"/>
              </w:rPr>
              <w:t>2</w:t>
            </w:r>
            <w:r w:rsidRPr="008F4FD7">
              <w:rPr>
                <w:rFonts w:ascii="Amasis MT Pro Light" w:hAnsi="Amasis MT Pro Light"/>
              </w:rPr>
              <w:t xml:space="preserve"> openings</w:t>
            </w:r>
          </w:p>
          <w:p w14:paraId="4EAB8F3E" w14:textId="694C5C7B" w:rsidR="006D421B" w:rsidRPr="008F4FD7" w:rsidRDefault="003D7036" w:rsidP="00532680">
            <w:pPr>
              <w:rPr>
                <w:rFonts w:ascii="Amasis MT Pro Light" w:hAnsi="Amasis MT Pro Light"/>
              </w:rPr>
            </w:pPr>
            <w:r w:rsidRPr="008F4FD7">
              <w:rPr>
                <w:rFonts w:ascii="Amasis MT Pro Light" w:hAnsi="Amasis MT Pro Light"/>
              </w:rPr>
              <w:t xml:space="preserve">Health </w:t>
            </w:r>
          </w:p>
          <w:p w14:paraId="160221C2" w14:textId="47316D63" w:rsidR="003D7036" w:rsidRPr="008F4FD7" w:rsidRDefault="003D7036" w:rsidP="00532680">
            <w:pPr>
              <w:rPr>
                <w:rFonts w:ascii="Amasis MT Pro Light" w:hAnsi="Amasis MT Pro Light"/>
              </w:rPr>
            </w:pPr>
            <w:r w:rsidRPr="008F4FD7">
              <w:rPr>
                <w:rFonts w:ascii="Amasis MT Pro Light" w:hAnsi="Amasis MT Pro Light"/>
              </w:rPr>
              <w:t xml:space="preserve">Community Initiatives </w:t>
            </w:r>
            <w:r w:rsidRPr="008F4FD7">
              <w:rPr>
                <w:rFonts w:ascii="Amasis MT Pro Light" w:hAnsi="Amasis MT Pro Light"/>
              </w:rPr>
              <w:br/>
              <w:t xml:space="preserve">Collegiate </w:t>
            </w:r>
          </w:p>
          <w:p w14:paraId="66CA4A2B" w14:textId="579C7F24" w:rsidR="00532680" w:rsidRPr="008F4FD7" w:rsidRDefault="006D421B">
            <w:pPr>
              <w:rPr>
                <w:rFonts w:ascii="Amasis MT Pro Light" w:hAnsi="Amasis MT Pro Light"/>
              </w:rPr>
            </w:pPr>
            <w:r w:rsidRPr="008F4FD7">
              <w:rPr>
                <w:rFonts w:ascii="Amasis MT Pro Light" w:hAnsi="Amasis MT Pro Light"/>
              </w:rPr>
              <w:t xml:space="preserve">Emerging Leaders: </w:t>
            </w:r>
          </w:p>
          <w:p w14:paraId="4F56E1DC" w14:textId="0668985B" w:rsidR="00875EE2" w:rsidRPr="0032733B" w:rsidRDefault="00875EE2" w:rsidP="00072225">
            <w:pPr>
              <w:rPr>
                <w:rFonts w:ascii="Amasis MT Pro Light" w:hAnsi="Amasis MT Pro Light"/>
              </w:rPr>
            </w:pPr>
            <w:r w:rsidRPr="0032733B">
              <w:rPr>
                <w:rFonts w:ascii="Amasis MT Pro Light" w:hAnsi="Amasis MT Pro Light"/>
              </w:rPr>
              <w:t>Vote at Banquet: announcements will be made at end of Banquet</w:t>
            </w:r>
          </w:p>
        </w:tc>
      </w:tr>
      <w:tr w:rsidR="00875EE2" w:rsidRPr="004902C8" w14:paraId="582EBF12" w14:textId="77777777" w:rsidTr="00385AEA">
        <w:trPr>
          <w:trHeight w:val="530"/>
        </w:trPr>
        <w:tc>
          <w:tcPr>
            <w:tcW w:w="1368" w:type="dxa"/>
          </w:tcPr>
          <w:p w14:paraId="1778F162" w14:textId="4E65ECF1" w:rsidR="00875EE2" w:rsidRPr="0032733B" w:rsidRDefault="00143B73" w:rsidP="006C1E2B">
            <w:pPr>
              <w:rPr>
                <w:rFonts w:ascii="Amasis MT Pro Light" w:hAnsi="Amasis MT Pro Light"/>
              </w:rPr>
            </w:pPr>
            <w:r w:rsidRPr="0032733B">
              <w:rPr>
                <w:rFonts w:ascii="Amasis MT Pro Light" w:hAnsi="Amasis MT Pro Light"/>
              </w:rPr>
              <w:lastRenderedPageBreak/>
              <w:t>1:00-</w:t>
            </w:r>
            <w:r w:rsidR="00B42335" w:rsidRPr="0032733B">
              <w:rPr>
                <w:rFonts w:ascii="Amasis MT Pro Light" w:hAnsi="Amasis MT Pro Light"/>
              </w:rPr>
              <w:t>1</w:t>
            </w:r>
            <w:r w:rsidRPr="0032733B">
              <w:rPr>
                <w:rFonts w:ascii="Amasis MT Pro Light" w:hAnsi="Amasis MT Pro Light"/>
              </w:rPr>
              <w:t>:50</w:t>
            </w:r>
          </w:p>
        </w:tc>
        <w:tc>
          <w:tcPr>
            <w:tcW w:w="8066" w:type="dxa"/>
            <w:gridSpan w:val="3"/>
            <w:shd w:val="clear" w:color="auto" w:fill="auto"/>
          </w:tcPr>
          <w:p w14:paraId="0E010523" w14:textId="009CFB64" w:rsidR="00004F91" w:rsidRPr="0032733B" w:rsidRDefault="00EB41D3" w:rsidP="00EB41D3">
            <w:pPr>
              <w:pBdr>
                <w:top w:val="single" w:sz="4" w:space="1" w:color="auto"/>
                <w:left w:val="single" w:sz="4" w:space="4" w:color="auto"/>
                <w:bottom w:val="single" w:sz="4" w:space="1" w:color="auto"/>
                <w:right w:val="single" w:sz="4" w:space="4" w:color="auto"/>
              </w:pBdr>
              <w:rPr>
                <w:rFonts w:ascii="Tahoma" w:hAnsi="Tahoma" w:cs="Tahoma"/>
              </w:rPr>
            </w:pPr>
            <w:r w:rsidRPr="0032733B">
              <w:rPr>
                <w:rFonts w:ascii="Amasis MT Pro Light" w:hAnsi="Amasis MT Pro Light"/>
                <w:b/>
                <w:bCs/>
              </w:rPr>
              <w:t>Kym Hardin</w:t>
            </w:r>
            <w:r w:rsidR="00814E63" w:rsidRPr="0032733B">
              <w:rPr>
                <w:rFonts w:ascii="Amasis MT Pro Light" w:hAnsi="Amasis MT Pro Light"/>
                <w:b/>
                <w:bCs/>
              </w:rPr>
              <w:t xml:space="preserve">   </w:t>
            </w:r>
            <w:r w:rsidR="00EE6EA6" w:rsidRPr="00826DEA">
              <w:rPr>
                <w:rFonts w:ascii="Amasis MT Pro Light" w:hAnsi="Amasis MT Pro Light"/>
              </w:rPr>
              <w:t xml:space="preserve">Room: </w:t>
            </w:r>
            <w:r w:rsidRPr="00826DEA">
              <w:rPr>
                <w:rFonts w:ascii="Amasis MT Pro Light" w:hAnsi="Amasis MT Pro Light"/>
              </w:rPr>
              <w:t>Court T</w:t>
            </w:r>
            <w:r w:rsidR="00416F04" w:rsidRPr="00826DEA">
              <w:rPr>
                <w:rFonts w:ascii="Amasis MT Pro Light" w:hAnsi="Amasis MT Pro Light"/>
              </w:rPr>
              <w:t>hree</w:t>
            </w:r>
            <w:r w:rsidR="00497C00">
              <w:rPr>
                <w:rFonts w:ascii="Amasis MT Pro Light" w:hAnsi="Amasis MT Pro Light"/>
                <w:b/>
                <w:bCs/>
              </w:rPr>
              <w:br/>
            </w:r>
            <w:r w:rsidRPr="006616E2">
              <w:rPr>
                <w:rFonts w:ascii="Amasis MT Pro Light" w:hAnsi="Amasis MT Pro Light"/>
              </w:rPr>
              <w:t xml:space="preserve">Get your Classroom Up and Moving! </w:t>
            </w:r>
          </w:p>
        </w:tc>
      </w:tr>
      <w:tr w:rsidR="00D53C7B" w:rsidRPr="004902C8" w14:paraId="6DD956BA" w14:textId="77777777" w:rsidTr="007121F1">
        <w:trPr>
          <w:trHeight w:val="260"/>
        </w:trPr>
        <w:tc>
          <w:tcPr>
            <w:tcW w:w="1368" w:type="dxa"/>
          </w:tcPr>
          <w:p w14:paraId="191C1B7C" w14:textId="77777777" w:rsidR="00D53C7B" w:rsidRPr="0032733B" w:rsidRDefault="00D53C7B" w:rsidP="00E06454">
            <w:pPr>
              <w:rPr>
                <w:rFonts w:ascii="Amasis MT Pro Light" w:hAnsi="Amasis MT Pro Light"/>
              </w:rPr>
            </w:pPr>
          </w:p>
        </w:tc>
        <w:tc>
          <w:tcPr>
            <w:tcW w:w="3870" w:type="dxa"/>
            <w:gridSpan w:val="2"/>
            <w:shd w:val="clear" w:color="auto" w:fill="auto"/>
          </w:tcPr>
          <w:p w14:paraId="66572562" w14:textId="72BD932B" w:rsidR="00D53C7B" w:rsidRPr="0032733B" w:rsidRDefault="00D53C7B" w:rsidP="00E06454">
            <w:pPr>
              <w:rPr>
                <w:rFonts w:ascii="Amasis MT Pro Light" w:hAnsi="Amasis MT Pro Light"/>
                <w:b/>
              </w:rPr>
            </w:pPr>
            <w:r w:rsidRPr="0032733B">
              <w:rPr>
                <w:rFonts w:ascii="Amasis MT Pro Light" w:hAnsi="Amasis MT Pro Light"/>
                <w:b/>
              </w:rPr>
              <w:t xml:space="preserve">ROOM </w:t>
            </w:r>
            <w:r w:rsidR="00A5630B">
              <w:rPr>
                <w:rFonts w:ascii="Amasis MT Pro Light" w:hAnsi="Amasis MT Pro Light"/>
                <w:b/>
              </w:rPr>
              <w:t xml:space="preserve">Court </w:t>
            </w:r>
            <w:r w:rsidR="00416F04">
              <w:rPr>
                <w:rFonts w:ascii="Amasis MT Pro Light" w:hAnsi="Amasis MT Pro Light"/>
                <w:b/>
              </w:rPr>
              <w:t>Two</w:t>
            </w:r>
          </w:p>
        </w:tc>
        <w:tc>
          <w:tcPr>
            <w:tcW w:w="4196" w:type="dxa"/>
            <w:shd w:val="clear" w:color="auto" w:fill="DBE5F1" w:themeFill="accent1" w:themeFillTint="33"/>
          </w:tcPr>
          <w:p w14:paraId="587078DB" w14:textId="294A6B9B" w:rsidR="00D53C7B" w:rsidRPr="0032733B" w:rsidRDefault="00D53C7B" w:rsidP="00E06454">
            <w:pPr>
              <w:rPr>
                <w:rFonts w:ascii="Amasis MT Pro Light" w:hAnsi="Amasis MT Pro Light"/>
                <w:b/>
              </w:rPr>
            </w:pPr>
            <w:r w:rsidRPr="0032733B">
              <w:rPr>
                <w:rFonts w:ascii="Amasis MT Pro Light" w:hAnsi="Amasis MT Pro Light"/>
                <w:b/>
              </w:rPr>
              <w:t xml:space="preserve">ROOM </w:t>
            </w:r>
            <w:r w:rsidR="00A5630B">
              <w:rPr>
                <w:rFonts w:ascii="Amasis MT Pro Light" w:hAnsi="Amasis MT Pro Light"/>
                <w:b/>
              </w:rPr>
              <w:t xml:space="preserve">Court </w:t>
            </w:r>
            <w:r w:rsidR="00416F04">
              <w:rPr>
                <w:rFonts w:ascii="Amasis MT Pro Light" w:hAnsi="Amasis MT Pro Light"/>
                <w:b/>
              </w:rPr>
              <w:t>Four</w:t>
            </w:r>
          </w:p>
        </w:tc>
      </w:tr>
      <w:tr w:rsidR="00D53C7B" w:rsidRPr="004902C8" w14:paraId="1C9EE024" w14:textId="77777777" w:rsidTr="007121F1">
        <w:trPr>
          <w:trHeight w:val="269"/>
        </w:trPr>
        <w:tc>
          <w:tcPr>
            <w:tcW w:w="1368" w:type="dxa"/>
          </w:tcPr>
          <w:p w14:paraId="45E1105C" w14:textId="2ED87C21" w:rsidR="00D53C7B" w:rsidRPr="0032733B" w:rsidRDefault="00B42335" w:rsidP="00975453">
            <w:pPr>
              <w:rPr>
                <w:rFonts w:ascii="Amasis MT Pro Light" w:hAnsi="Amasis MT Pro Light"/>
              </w:rPr>
            </w:pPr>
            <w:r w:rsidRPr="0032733B">
              <w:rPr>
                <w:rFonts w:ascii="Amasis MT Pro Light" w:hAnsi="Amasis MT Pro Light"/>
              </w:rPr>
              <w:t>2</w:t>
            </w:r>
            <w:r w:rsidR="00D53C7B" w:rsidRPr="0032733B">
              <w:rPr>
                <w:rFonts w:ascii="Amasis MT Pro Light" w:hAnsi="Amasis MT Pro Light"/>
              </w:rPr>
              <w:t>-</w:t>
            </w:r>
            <w:r w:rsidRPr="0032733B">
              <w:rPr>
                <w:rFonts w:ascii="Amasis MT Pro Light" w:hAnsi="Amasis MT Pro Light"/>
              </w:rPr>
              <w:t>2</w:t>
            </w:r>
            <w:r w:rsidR="00D53C7B" w:rsidRPr="0032733B">
              <w:rPr>
                <w:rFonts w:ascii="Amasis MT Pro Light" w:hAnsi="Amasis MT Pro Light"/>
              </w:rPr>
              <w:t>:50</w:t>
            </w:r>
          </w:p>
        </w:tc>
        <w:tc>
          <w:tcPr>
            <w:tcW w:w="3870" w:type="dxa"/>
            <w:gridSpan w:val="2"/>
            <w:shd w:val="clear" w:color="auto" w:fill="auto"/>
          </w:tcPr>
          <w:p w14:paraId="600E10E8" w14:textId="58A298FB" w:rsidR="00D53C7B" w:rsidRPr="0032733B" w:rsidRDefault="003C1066" w:rsidP="00B42335">
            <w:pPr>
              <w:pStyle w:val="xmsonormal"/>
              <w:rPr>
                <w:rFonts w:ascii="Amasis MT Pro Light" w:hAnsi="Amasis MT Pro Light"/>
              </w:rPr>
            </w:pPr>
            <w:r w:rsidRPr="0032733B">
              <w:rPr>
                <w:rFonts w:ascii="Amasis MT Pro Light" w:hAnsi="Amasis MT Pro Light"/>
              </w:rPr>
              <w:t>Wyatt Morse: Go for the Gold</w:t>
            </w:r>
          </w:p>
        </w:tc>
        <w:tc>
          <w:tcPr>
            <w:tcW w:w="4196" w:type="dxa"/>
            <w:shd w:val="clear" w:color="auto" w:fill="DBE5F1" w:themeFill="accent1" w:themeFillTint="33"/>
          </w:tcPr>
          <w:p w14:paraId="2AA1CF6A" w14:textId="466CCBD9" w:rsidR="00FA1B96" w:rsidRPr="0032733B" w:rsidRDefault="007121F1" w:rsidP="00AE2D24">
            <w:pPr>
              <w:rPr>
                <w:rFonts w:ascii="Amasis MT Pro Light" w:hAnsi="Amasis MT Pro Light"/>
              </w:rPr>
            </w:pPr>
            <w:r w:rsidRPr="0032733B">
              <w:rPr>
                <w:rFonts w:ascii="Amasis MT Pro Light" w:hAnsi="Amasis MT Pro Light"/>
              </w:rPr>
              <w:t>Nichole Buchholz</w:t>
            </w:r>
            <w:r w:rsidRPr="0032733B">
              <w:rPr>
                <w:rFonts w:ascii="Amasis MT Pro Light" w:hAnsi="Amasis MT Pro Light"/>
              </w:rPr>
              <w:br/>
              <w:t>Balance, Stride and Ride Toward Inclusion in PE Class</w:t>
            </w:r>
          </w:p>
        </w:tc>
      </w:tr>
      <w:tr w:rsidR="00D53C7B" w:rsidRPr="004902C8" w14:paraId="26E82778" w14:textId="77777777" w:rsidTr="007121F1">
        <w:trPr>
          <w:trHeight w:val="296"/>
        </w:trPr>
        <w:tc>
          <w:tcPr>
            <w:tcW w:w="1368" w:type="dxa"/>
          </w:tcPr>
          <w:p w14:paraId="16097543" w14:textId="6DF02E40" w:rsidR="00D53C7B" w:rsidRPr="0032733B" w:rsidRDefault="00B42335" w:rsidP="001A0781">
            <w:pPr>
              <w:rPr>
                <w:rFonts w:ascii="Amasis MT Pro Light" w:hAnsi="Amasis MT Pro Light"/>
              </w:rPr>
            </w:pPr>
            <w:r w:rsidRPr="0032733B">
              <w:rPr>
                <w:rFonts w:ascii="Amasis MT Pro Light" w:hAnsi="Amasis MT Pro Light"/>
              </w:rPr>
              <w:t>3</w:t>
            </w:r>
            <w:r w:rsidR="00D53C7B" w:rsidRPr="0032733B">
              <w:rPr>
                <w:rFonts w:ascii="Amasis MT Pro Light" w:hAnsi="Amasis MT Pro Light"/>
              </w:rPr>
              <w:t>-</w:t>
            </w:r>
            <w:r w:rsidRPr="0032733B">
              <w:rPr>
                <w:rFonts w:ascii="Amasis MT Pro Light" w:hAnsi="Amasis MT Pro Light"/>
              </w:rPr>
              <w:t>3</w:t>
            </w:r>
            <w:r w:rsidR="00D53C7B" w:rsidRPr="0032733B">
              <w:rPr>
                <w:rFonts w:ascii="Amasis MT Pro Light" w:hAnsi="Amasis MT Pro Light"/>
              </w:rPr>
              <w:t>:50</w:t>
            </w:r>
          </w:p>
        </w:tc>
        <w:tc>
          <w:tcPr>
            <w:tcW w:w="3870" w:type="dxa"/>
            <w:gridSpan w:val="2"/>
            <w:shd w:val="clear" w:color="auto" w:fill="auto"/>
          </w:tcPr>
          <w:p w14:paraId="651CD72D" w14:textId="6EE3F949" w:rsidR="00D53C7B" w:rsidRPr="0032733B" w:rsidRDefault="007121F1" w:rsidP="006F25E2">
            <w:pPr>
              <w:rPr>
                <w:rFonts w:ascii="Amasis MT Pro Light" w:hAnsi="Amasis MT Pro Light"/>
              </w:rPr>
            </w:pPr>
            <w:r w:rsidRPr="0032733B">
              <w:rPr>
                <w:rFonts w:ascii="Amasis MT Pro Light" w:hAnsi="Amasis MT Pro Light"/>
              </w:rPr>
              <w:t>Amy Heuer: Making the connection between Outdoor Adventures and Student Mental Health</w:t>
            </w:r>
          </w:p>
        </w:tc>
        <w:tc>
          <w:tcPr>
            <w:tcW w:w="4196" w:type="dxa"/>
            <w:shd w:val="clear" w:color="auto" w:fill="DBE5F1" w:themeFill="accent1" w:themeFillTint="33"/>
          </w:tcPr>
          <w:p w14:paraId="45995895" w14:textId="35B30C09" w:rsidR="00D53C7B" w:rsidRPr="0032733B" w:rsidRDefault="00C4385F" w:rsidP="00756B53">
            <w:pPr>
              <w:rPr>
                <w:rFonts w:ascii="Amasis MT Pro Light" w:hAnsi="Amasis MT Pro Light"/>
              </w:rPr>
            </w:pPr>
            <w:r w:rsidRPr="0032733B">
              <w:rPr>
                <w:rFonts w:ascii="Amasis MT Pro Light" w:hAnsi="Amasis MT Pro Light"/>
              </w:rPr>
              <w:t>Kelly Knutson</w:t>
            </w:r>
            <w:r w:rsidRPr="0032733B">
              <w:rPr>
                <w:rFonts w:ascii="Amasis MT Pro Light" w:hAnsi="Amasis MT Pro Light"/>
              </w:rPr>
              <w:br/>
              <w:t>Movement and Academics for Early Learners</w:t>
            </w:r>
          </w:p>
        </w:tc>
      </w:tr>
      <w:tr w:rsidR="00875EE2" w:rsidRPr="004902C8" w14:paraId="688DD959" w14:textId="77777777" w:rsidTr="00385AEA">
        <w:trPr>
          <w:trHeight w:val="272"/>
        </w:trPr>
        <w:tc>
          <w:tcPr>
            <w:tcW w:w="9434" w:type="dxa"/>
            <w:gridSpan w:val="4"/>
          </w:tcPr>
          <w:p w14:paraId="3FEC5536" w14:textId="77777777" w:rsidR="00875EE2" w:rsidRPr="0032733B" w:rsidRDefault="00875EE2" w:rsidP="00D0450C">
            <w:pPr>
              <w:rPr>
                <w:rFonts w:ascii="Amasis MT Pro Light" w:hAnsi="Amasis MT Pro Light"/>
              </w:rPr>
            </w:pPr>
            <w:r w:rsidRPr="0032733B">
              <w:rPr>
                <w:rFonts w:ascii="Amasis MT Pro Light" w:hAnsi="Amasis MT Pro Light"/>
              </w:rPr>
              <w:t>Get ready for Banquet!</w:t>
            </w:r>
          </w:p>
        </w:tc>
      </w:tr>
      <w:tr w:rsidR="00875EE2" w:rsidRPr="004902C8" w14:paraId="7F7A05A8" w14:textId="77777777" w:rsidTr="00F2288C">
        <w:trPr>
          <w:trHeight w:val="350"/>
        </w:trPr>
        <w:tc>
          <w:tcPr>
            <w:tcW w:w="1368" w:type="dxa"/>
          </w:tcPr>
          <w:p w14:paraId="108C9855" w14:textId="5DFF4550" w:rsidR="002B2673" w:rsidRDefault="002B2673" w:rsidP="00D0450C">
            <w:pPr>
              <w:rPr>
                <w:rFonts w:ascii="Amasis MT Pro Light" w:hAnsi="Amasis MT Pro Light"/>
              </w:rPr>
            </w:pPr>
            <w:r w:rsidRPr="0032733B">
              <w:rPr>
                <w:rFonts w:ascii="Amasis MT Pro Light" w:hAnsi="Amasis MT Pro Light"/>
              </w:rPr>
              <w:t xml:space="preserve">6:00 pm Social </w:t>
            </w:r>
            <w:r w:rsidR="008F4FD7" w:rsidRPr="008F4FD7">
              <w:rPr>
                <w:rFonts w:ascii="Amasis MT Pro Light" w:hAnsi="Amasis MT Pro Light"/>
              </w:rPr>
              <w:t>(Bring your own)</w:t>
            </w:r>
          </w:p>
          <w:p w14:paraId="6462578A" w14:textId="77777777" w:rsidR="008F4FD7" w:rsidRPr="0032733B" w:rsidRDefault="008F4FD7" w:rsidP="00D0450C">
            <w:pPr>
              <w:rPr>
                <w:rFonts w:ascii="Amasis MT Pro Light" w:hAnsi="Amasis MT Pro Light"/>
              </w:rPr>
            </w:pPr>
          </w:p>
          <w:p w14:paraId="1D3CEBCB" w14:textId="77777777" w:rsidR="00875EE2" w:rsidRPr="0032733B" w:rsidRDefault="00875EE2" w:rsidP="00D0450C">
            <w:pPr>
              <w:rPr>
                <w:rFonts w:ascii="Amasis MT Pro Light" w:hAnsi="Amasis MT Pro Light"/>
              </w:rPr>
            </w:pPr>
            <w:r w:rsidRPr="0032733B">
              <w:rPr>
                <w:rFonts w:ascii="Amasis MT Pro Light" w:hAnsi="Amasis MT Pro Light"/>
              </w:rPr>
              <w:t>6:30 pm</w:t>
            </w:r>
          </w:p>
          <w:p w14:paraId="24D81848" w14:textId="5A26BFB6" w:rsidR="002B2673" w:rsidRPr="0032733B" w:rsidRDefault="002B2673" w:rsidP="00D0450C">
            <w:pPr>
              <w:rPr>
                <w:rFonts w:ascii="Amasis MT Pro Light" w:hAnsi="Amasis MT Pro Light"/>
              </w:rPr>
            </w:pPr>
            <w:r w:rsidRPr="0032733B">
              <w:rPr>
                <w:rFonts w:ascii="Amasis MT Pro Light" w:hAnsi="Amasis MT Pro Light"/>
              </w:rPr>
              <w:t>(Meal)</w:t>
            </w:r>
          </w:p>
        </w:tc>
        <w:tc>
          <w:tcPr>
            <w:tcW w:w="8066" w:type="dxa"/>
            <w:gridSpan w:val="3"/>
            <w:shd w:val="clear" w:color="auto" w:fill="CCC0D9" w:themeFill="accent4" w:themeFillTint="66"/>
          </w:tcPr>
          <w:p w14:paraId="4BA42E77" w14:textId="0111C7AB" w:rsidR="00385AEA" w:rsidRPr="0032733B" w:rsidRDefault="00875EE2" w:rsidP="00D0450C">
            <w:pPr>
              <w:rPr>
                <w:rFonts w:ascii="Amasis MT Pro Light" w:hAnsi="Amasis MT Pro Light"/>
                <w:b/>
              </w:rPr>
            </w:pPr>
            <w:r w:rsidRPr="0032733B">
              <w:rPr>
                <w:rFonts w:ascii="Amasis MT Pro Light" w:hAnsi="Amasis MT Pro Light"/>
                <w:b/>
              </w:rPr>
              <w:t xml:space="preserve">Banquet   </w:t>
            </w:r>
            <w:r w:rsidRPr="00826DEA">
              <w:rPr>
                <w:rFonts w:ascii="Amasis MT Pro Light" w:hAnsi="Amasis MT Pro Light"/>
                <w:bCs/>
              </w:rPr>
              <w:t>ROOM:</w:t>
            </w:r>
            <w:r w:rsidR="00385AEA" w:rsidRPr="0032733B">
              <w:rPr>
                <w:rFonts w:ascii="Amasis MT Pro Light" w:hAnsi="Amasis MT Pro Light"/>
                <w:b/>
              </w:rPr>
              <w:t xml:space="preserve"> </w:t>
            </w:r>
            <w:r w:rsidR="006616E2">
              <w:rPr>
                <w:rFonts w:ascii="Amasis MT Pro Light" w:hAnsi="Amasis MT Pro Light"/>
                <w:b/>
              </w:rPr>
              <w:t>Community Center</w:t>
            </w:r>
            <w:r w:rsidR="00416F04">
              <w:rPr>
                <w:rFonts w:ascii="Amasis MT Pro Light" w:hAnsi="Amasis MT Pro Light"/>
                <w:b/>
              </w:rPr>
              <w:t xml:space="preserve">/Court One </w:t>
            </w:r>
            <w:r w:rsidR="001C6E5A" w:rsidRPr="0032733B">
              <w:rPr>
                <w:rFonts w:ascii="Amasis MT Pro Light" w:hAnsi="Amasis MT Pro Light"/>
                <w:b/>
              </w:rPr>
              <w:softHyphen/>
            </w:r>
            <w:r w:rsidR="001C6E5A" w:rsidRPr="0032733B">
              <w:rPr>
                <w:rFonts w:ascii="Amasis MT Pro Light" w:hAnsi="Amasis MT Pro Light"/>
                <w:b/>
              </w:rPr>
              <w:softHyphen/>
            </w:r>
            <w:r w:rsidR="00C625A1" w:rsidRPr="0032733B">
              <w:rPr>
                <w:rFonts w:ascii="Amasis MT Pro Light" w:hAnsi="Amasis MT Pro Light"/>
                <w:b/>
              </w:rPr>
              <w:t xml:space="preserve"> </w:t>
            </w:r>
          </w:p>
          <w:p w14:paraId="6F1BD074" w14:textId="02B258E9" w:rsidR="00385AEA" w:rsidRDefault="00A5630B" w:rsidP="00D0450C">
            <w:pPr>
              <w:rPr>
                <w:rFonts w:ascii="Amasis MT Pro Light" w:hAnsi="Amasis MT Pro Light"/>
              </w:rPr>
            </w:pPr>
            <w:r>
              <w:rPr>
                <w:rFonts w:ascii="Amasis MT Pro Light" w:hAnsi="Amasis MT Pro Light"/>
              </w:rPr>
              <w:t xml:space="preserve">Food: </w:t>
            </w:r>
            <w:r w:rsidR="006616E2">
              <w:rPr>
                <w:rFonts w:ascii="Amasis MT Pro Light" w:hAnsi="Amasis MT Pro Light"/>
              </w:rPr>
              <w:t>Pork or Chicken, potatoes, salad, green beans</w:t>
            </w:r>
            <w:r>
              <w:rPr>
                <w:rFonts w:ascii="Amasis MT Pro Light" w:hAnsi="Amasis MT Pro Light"/>
              </w:rPr>
              <w:t xml:space="preserve"> </w:t>
            </w:r>
          </w:p>
          <w:p w14:paraId="697E84F1" w14:textId="35BEF282" w:rsidR="006616E2" w:rsidRPr="0032733B" w:rsidRDefault="006616E2" w:rsidP="00D0450C">
            <w:pPr>
              <w:rPr>
                <w:rFonts w:ascii="Amasis MT Pro Light" w:hAnsi="Amasis MT Pro Light"/>
              </w:rPr>
            </w:pPr>
            <w:r w:rsidRPr="0032733B">
              <w:rPr>
                <w:rFonts w:ascii="Amasis MT Pro Light" w:hAnsi="Amasis MT Pro Light"/>
              </w:rPr>
              <w:t>Thank you to SD Pork Council for supporting SHAPE SD</w:t>
            </w:r>
          </w:p>
          <w:p w14:paraId="2B6B5FFB" w14:textId="01E9F676" w:rsidR="002B2673" w:rsidRPr="0032733B" w:rsidRDefault="00727BA1" w:rsidP="002B2673">
            <w:pPr>
              <w:rPr>
                <w:rFonts w:ascii="Amasis MT Pro Light" w:hAnsi="Amasis MT Pro Light"/>
              </w:rPr>
            </w:pPr>
            <w:r w:rsidRPr="0032733B">
              <w:rPr>
                <w:rFonts w:ascii="Amasis MT Pro Light" w:hAnsi="Amasis MT Pro Light"/>
                <w:b/>
                <w:bCs/>
              </w:rPr>
              <w:t>Keynote</w:t>
            </w:r>
            <w:r w:rsidR="002B2673" w:rsidRPr="0032733B">
              <w:rPr>
                <w:rFonts w:ascii="Amasis MT Pro Light" w:hAnsi="Amasis MT Pro Light"/>
                <w:b/>
                <w:bCs/>
              </w:rPr>
              <w:t>:</w:t>
            </w:r>
            <w:r w:rsidR="002B2673" w:rsidRPr="0032733B">
              <w:rPr>
                <w:rFonts w:ascii="Amasis MT Pro Light" w:hAnsi="Amasis MT Pro Light"/>
              </w:rPr>
              <w:t xml:space="preserve"> </w:t>
            </w:r>
            <w:r w:rsidR="00A5630B" w:rsidRPr="00826DEA">
              <w:rPr>
                <w:rFonts w:ascii="Amasis MT Pro Light" w:hAnsi="Amasis MT Pro Light"/>
                <w:b/>
                <w:bCs/>
              </w:rPr>
              <w:t>Deb Stephenson</w:t>
            </w:r>
            <w:r w:rsidR="002B2673" w:rsidRPr="00826DEA">
              <w:rPr>
                <w:rFonts w:ascii="Amasis MT Pro Light" w:hAnsi="Amasis MT Pro Light"/>
                <w:b/>
                <w:bCs/>
              </w:rPr>
              <w:t xml:space="preserve"> “</w:t>
            </w:r>
            <w:r w:rsidR="00F7261D" w:rsidRPr="00826DEA">
              <w:rPr>
                <w:rFonts w:ascii="Amasis MT Pro Light" w:hAnsi="Amasis MT Pro Light"/>
                <w:b/>
                <w:bCs/>
              </w:rPr>
              <w:t>5-6-7-8 Step Up</w:t>
            </w:r>
            <w:r w:rsidR="002B2673" w:rsidRPr="00826DEA">
              <w:rPr>
                <w:rFonts w:ascii="Amasis MT Pro Light" w:hAnsi="Amasis MT Pro Light"/>
                <w:b/>
                <w:bCs/>
              </w:rPr>
              <w:t>”</w:t>
            </w:r>
          </w:p>
          <w:p w14:paraId="4F39928A" w14:textId="1CB5904A" w:rsidR="00875EE2" w:rsidRPr="0032733B" w:rsidRDefault="002B2673" w:rsidP="00D0450C">
            <w:pPr>
              <w:rPr>
                <w:rFonts w:ascii="Amasis MT Pro Light" w:hAnsi="Amasis MT Pro Light"/>
              </w:rPr>
            </w:pPr>
            <w:r w:rsidRPr="0032733B">
              <w:rPr>
                <w:rFonts w:ascii="Amasis MT Pro Light" w:hAnsi="Amasis MT Pro Light"/>
              </w:rPr>
              <w:t xml:space="preserve">Recognition &amp; </w:t>
            </w:r>
            <w:r w:rsidR="00875EE2" w:rsidRPr="0032733B">
              <w:rPr>
                <w:rFonts w:ascii="Amasis MT Pro Light" w:hAnsi="Amasis MT Pro Light"/>
              </w:rPr>
              <w:t xml:space="preserve">Awards Presentations: </w:t>
            </w:r>
          </w:p>
          <w:p w14:paraId="6EB7992A" w14:textId="5555EFFB" w:rsidR="00875EE2" w:rsidRPr="0032733B" w:rsidRDefault="00875EE2" w:rsidP="00D0450C">
            <w:pPr>
              <w:pStyle w:val="ListParagraph"/>
              <w:numPr>
                <w:ilvl w:val="0"/>
                <w:numId w:val="2"/>
              </w:numPr>
              <w:rPr>
                <w:rFonts w:ascii="Amasis MT Pro Light" w:hAnsi="Amasis MT Pro Light"/>
              </w:rPr>
            </w:pPr>
            <w:r w:rsidRPr="0032733B">
              <w:rPr>
                <w:rFonts w:ascii="Amasis MT Pro Light" w:hAnsi="Amasis MT Pro Light"/>
              </w:rPr>
              <w:t>Teachers of the Year</w:t>
            </w:r>
          </w:p>
          <w:p w14:paraId="147BC2B7" w14:textId="3BEE6704" w:rsidR="00875EE2" w:rsidRPr="0032733B" w:rsidRDefault="00875EE2" w:rsidP="00D0450C">
            <w:pPr>
              <w:rPr>
                <w:rFonts w:ascii="Amasis MT Pro Light" w:hAnsi="Amasis MT Pro Light"/>
              </w:rPr>
            </w:pPr>
            <w:r w:rsidRPr="0032733B">
              <w:rPr>
                <w:rFonts w:ascii="Amasis MT Pro Light" w:hAnsi="Amasis MT Pro Light"/>
              </w:rPr>
              <w:t xml:space="preserve">Announce Board members: meeting Friday </w:t>
            </w:r>
            <w:r w:rsidR="00A5630B">
              <w:rPr>
                <w:rFonts w:ascii="Amasis MT Pro Light" w:hAnsi="Amasis MT Pro Light"/>
              </w:rPr>
              <w:t>1</w:t>
            </w:r>
            <w:r w:rsidRPr="0032733B">
              <w:rPr>
                <w:rFonts w:ascii="Amasis MT Pro Light" w:hAnsi="Amasis MT Pro Light"/>
              </w:rPr>
              <w:t>1:00 am</w:t>
            </w:r>
          </w:p>
          <w:p w14:paraId="2FD0FCAB" w14:textId="7121F5D3" w:rsidR="006616E2" w:rsidRPr="0032733B" w:rsidRDefault="006616E2" w:rsidP="00C625A1">
            <w:pPr>
              <w:rPr>
                <w:rFonts w:ascii="Amasis MT Pro Light" w:hAnsi="Amasis MT Pro Light"/>
                <w:color w:val="FF0000"/>
              </w:rPr>
            </w:pPr>
            <w:r>
              <w:rPr>
                <w:rFonts w:ascii="Amasis MT Pro Light" w:hAnsi="Amasis MT Pro Light"/>
              </w:rPr>
              <w:t xml:space="preserve">**Bring your own beverages** </w:t>
            </w:r>
            <w:r w:rsidR="00F7261D">
              <w:rPr>
                <w:rFonts w:ascii="Amasis MT Pro Light" w:hAnsi="Amasis MT Pro Light"/>
              </w:rPr>
              <w:t>only water will be served</w:t>
            </w:r>
          </w:p>
        </w:tc>
      </w:tr>
      <w:tr w:rsidR="009525D5" w:rsidRPr="004902C8" w14:paraId="75305A62" w14:textId="77777777" w:rsidTr="00385AEA">
        <w:trPr>
          <w:trHeight w:val="257"/>
        </w:trPr>
        <w:tc>
          <w:tcPr>
            <w:tcW w:w="9434" w:type="dxa"/>
            <w:gridSpan w:val="4"/>
            <w:shd w:val="clear" w:color="auto" w:fill="auto"/>
          </w:tcPr>
          <w:p w14:paraId="0A7A319D" w14:textId="05616D51" w:rsidR="009525D5" w:rsidRPr="0032733B" w:rsidRDefault="0061686F" w:rsidP="0061686F">
            <w:pPr>
              <w:jc w:val="center"/>
              <w:rPr>
                <w:rFonts w:ascii="Amasis MT Pro Light" w:hAnsi="Amasis MT Pro Light"/>
                <w:b/>
              </w:rPr>
            </w:pPr>
            <w:r w:rsidRPr="0032733B">
              <w:rPr>
                <w:rFonts w:ascii="Amasis MT Pro Light" w:hAnsi="Amasis MT Pro Light"/>
                <w:b/>
                <w:noProof/>
                <w:color w:val="FF0000"/>
              </w:rPr>
              <w:drawing>
                <wp:inline distT="0" distB="0" distL="0" distR="0" wp14:anchorId="554F5FEB" wp14:editId="6D6C6BBA">
                  <wp:extent cx="1604079" cy="127627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a:extLst>
                              <a:ext uri="{28A0092B-C50C-407E-A947-70E740481C1C}">
                                <a14:useLocalDpi xmlns:a14="http://schemas.microsoft.com/office/drawing/2010/main" val="0"/>
                              </a:ext>
                            </a:extLst>
                          </a:blip>
                          <a:stretch>
                            <a:fillRect/>
                          </a:stretch>
                        </pic:blipFill>
                        <pic:spPr>
                          <a:xfrm>
                            <a:off x="0" y="0"/>
                            <a:ext cx="1604079" cy="1276270"/>
                          </a:xfrm>
                          <a:prstGeom prst="rect">
                            <a:avLst/>
                          </a:prstGeom>
                        </pic:spPr>
                      </pic:pic>
                    </a:graphicData>
                  </a:graphic>
                </wp:inline>
              </w:drawing>
            </w:r>
          </w:p>
          <w:p w14:paraId="05AB7440" w14:textId="507A3969" w:rsidR="0043441E" w:rsidRPr="0032733B" w:rsidRDefault="0043441E" w:rsidP="0061686F">
            <w:pPr>
              <w:jc w:val="center"/>
              <w:rPr>
                <w:rFonts w:ascii="Amasis MT Pro Light" w:hAnsi="Amasis MT Pro Light"/>
                <w:b/>
              </w:rPr>
            </w:pPr>
            <w:r w:rsidRPr="0032733B">
              <w:rPr>
                <w:rFonts w:ascii="Amasis MT Pro Light" w:hAnsi="Amasis MT Pro Light"/>
                <w:b/>
              </w:rPr>
              <w:t xml:space="preserve">See you in </w:t>
            </w:r>
            <w:r w:rsidR="008D54A3" w:rsidRPr="0032733B">
              <w:rPr>
                <w:rFonts w:ascii="Amasis MT Pro Light" w:hAnsi="Amasis MT Pro Light"/>
                <w:b/>
              </w:rPr>
              <w:t>Spearfish</w:t>
            </w:r>
            <w:r w:rsidRPr="0032733B">
              <w:rPr>
                <w:rFonts w:ascii="Amasis MT Pro Light" w:hAnsi="Amasis MT Pro Light"/>
                <w:b/>
              </w:rPr>
              <w:t xml:space="preserve">, </w:t>
            </w:r>
            <w:r w:rsidRPr="001D1F66">
              <w:rPr>
                <w:rFonts w:ascii="Amasis MT Pro Light" w:hAnsi="Amasis MT Pro Light"/>
                <w:b/>
              </w:rPr>
              <w:t xml:space="preserve">Nov. </w:t>
            </w:r>
            <w:r w:rsidR="001D1F66" w:rsidRPr="001D1F66">
              <w:rPr>
                <w:rFonts w:ascii="Amasis MT Pro Light" w:hAnsi="Amasis MT Pro Light"/>
                <w:b/>
              </w:rPr>
              <w:t>6-7-8</w:t>
            </w:r>
            <w:r w:rsidR="00497C00" w:rsidRPr="001D1F66">
              <w:rPr>
                <w:rFonts w:ascii="Amasis MT Pro Light" w:hAnsi="Amasis MT Pro Light"/>
                <w:b/>
              </w:rPr>
              <w:t>, 2024</w:t>
            </w:r>
            <w:r w:rsidRPr="001D1F66">
              <w:rPr>
                <w:rFonts w:ascii="Amasis MT Pro Light" w:hAnsi="Amasis MT Pro Light"/>
                <w:b/>
              </w:rPr>
              <w:t xml:space="preserve">! At the </w:t>
            </w:r>
            <w:r w:rsidR="001D1F66" w:rsidRPr="001D1F66">
              <w:rPr>
                <w:rFonts w:ascii="Amasis MT Pro Light" w:hAnsi="Amasis MT Pro Light"/>
                <w:b/>
              </w:rPr>
              <w:t>Spearfish Holiday Inn</w:t>
            </w:r>
            <w:r w:rsidR="00862115" w:rsidRPr="0032733B">
              <w:rPr>
                <w:rFonts w:ascii="Amasis MT Pro Light" w:hAnsi="Amasis MT Pro Light"/>
                <w:b/>
              </w:rPr>
              <w:t>!</w:t>
            </w:r>
          </w:p>
          <w:p w14:paraId="1C4699D8" w14:textId="77777777" w:rsidR="004902C8" w:rsidRPr="0032733B" w:rsidRDefault="004902C8" w:rsidP="004902C8">
            <w:pPr>
              <w:jc w:val="center"/>
              <w:rPr>
                <w:rFonts w:ascii="Amasis MT Pro Light" w:hAnsi="Amasis MT Pro Light"/>
              </w:rPr>
            </w:pPr>
            <w:r w:rsidRPr="0032733B">
              <w:rPr>
                <w:rFonts w:ascii="Amasis MT Pro Light" w:hAnsi="Amasis MT Pro Light"/>
              </w:rPr>
              <w:t xml:space="preserve">SHAPE SD would like to thank the following supporters: </w:t>
            </w:r>
          </w:p>
          <w:p w14:paraId="2D48FF03" w14:textId="646BD973" w:rsidR="00BF4441" w:rsidRPr="0032733B" w:rsidRDefault="00BF4441" w:rsidP="004902C8">
            <w:pPr>
              <w:jc w:val="center"/>
              <w:rPr>
                <w:rFonts w:ascii="Amasis MT Pro Light" w:hAnsi="Amasis MT Pro Light"/>
              </w:rPr>
            </w:pPr>
            <w:r w:rsidRPr="0032733B">
              <w:rPr>
                <w:noProof/>
              </w:rPr>
              <w:drawing>
                <wp:inline distT="0" distB="0" distL="0" distR="0" wp14:anchorId="1881F5EF" wp14:editId="1E69C37C">
                  <wp:extent cx="619125" cy="260584"/>
                  <wp:effectExtent l="0" t="0" r="0" b="6350"/>
                  <wp:docPr id="1" name="Picture 1" descr="cid:image002.png@01D202C9.DD4C1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A5BE34-6D24-41C8-91FE-1633AD712B61" descr="cid:image002.png@01D202C9.DD4C1A80"/>
                          <pic:cNvPicPr>
                            <a:picLocks noChangeAspect="1" noChangeArrowheads="1"/>
                          </pic:cNvPicPr>
                        </pic:nvPicPr>
                        <pic:blipFill>
                          <a:blip r:embed="rId17" r:link="rId15" cstate="print">
                            <a:extLst>
                              <a:ext uri="{28A0092B-C50C-407E-A947-70E740481C1C}">
                                <a14:useLocalDpi xmlns:a14="http://schemas.microsoft.com/office/drawing/2010/main" val="0"/>
                              </a:ext>
                            </a:extLst>
                          </a:blip>
                          <a:srcRect/>
                          <a:stretch>
                            <a:fillRect/>
                          </a:stretch>
                        </pic:blipFill>
                        <pic:spPr bwMode="auto">
                          <a:xfrm>
                            <a:off x="0" y="0"/>
                            <a:ext cx="668762" cy="281476"/>
                          </a:xfrm>
                          <a:prstGeom prst="rect">
                            <a:avLst/>
                          </a:prstGeom>
                          <a:noFill/>
                          <a:ln>
                            <a:noFill/>
                          </a:ln>
                        </pic:spPr>
                      </pic:pic>
                    </a:graphicData>
                  </a:graphic>
                </wp:inline>
              </w:drawing>
            </w:r>
          </w:p>
          <w:p w14:paraId="7B41E60A" w14:textId="3C562946" w:rsidR="00617CFD" w:rsidRPr="0032733B" w:rsidRDefault="00617CFD" w:rsidP="00617CFD">
            <w:pPr>
              <w:jc w:val="center"/>
              <w:rPr>
                <w:rFonts w:ascii="Amasis MT Pro Light" w:hAnsi="Amasis MT Pro Light"/>
                <w:color w:val="365F91" w:themeColor="accent1" w:themeShade="BF"/>
              </w:rPr>
            </w:pPr>
            <w:r w:rsidRPr="0032733B">
              <w:rPr>
                <w:rFonts w:ascii="Amasis MT Pro Light" w:hAnsi="Amasis MT Pro Light"/>
                <w:color w:val="365F91" w:themeColor="accent1" w:themeShade="BF"/>
              </w:rPr>
              <w:t>OPEN Phys Ed</w:t>
            </w:r>
            <w:r w:rsidR="004902C8" w:rsidRPr="0032733B">
              <w:rPr>
                <w:rFonts w:ascii="Amasis MT Pro Light" w:hAnsi="Amasis MT Pro Light"/>
                <w:color w:val="365F91" w:themeColor="accent1" w:themeShade="BF"/>
              </w:rPr>
              <w:t>, US Games</w:t>
            </w:r>
            <w:r w:rsidR="00A5630B">
              <w:rPr>
                <w:rFonts w:ascii="Amasis MT Pro Light" w:hAnsi="Amasis MT Pro Light"/>
                <w:color w:val="365F91" w:themeColor="accent1" w:themeShade="BF"/>
              </w:rPr>
              <w:t xml:space="preserve"> </w:t>
            </w:r>
            <w:r w:rsidRPr="0032733B">
              <w:rPr>
                <w:rFonts w:ascii="Amasis MT Pro Light" w:hAnsi="Amasis MT Pro Light"/>
                <w:color w:val="365F91" w:themeColor="accent1" w:themeShade="BF"/>
              </w:rPr>
              <w:t>&amp; BSN Sports</w:t>
            </w:r>
            <w:r w:rsidR="00B928AF" w:rsidRPr="0032733B">
              <w:rPr>
                <w:rFonts w:ascii="Amasis MT Pro Light" w:hAnsi="Amasis MT Pro Light"/>
                <w:color w:val="365F91" w:themeColor="accent1" w:themeShade="BF"/>
              </w:rPr>
              <w:br/>
              <w:t>Accusplit</w:t>
            </w:r>
          </w:p>
          <w:p w14:paraId="577CF339" w14:textId="57594504" w:rsidR="009525D5" w:rsidRPr="0032733B" w:rsidRDefault="00617CFD" w:rsidP="00DD286D">
            <w:pPr>
              <w:jc w:val="center"/>
              <w:rPr>
                <w:rFonts w:ascii="Amasis MT Pro Light" w:hAnsi="Amasis MT Pro Light"/>
                <w:color w:val="365F91" w:themeColor="accent1" w:themeShade="BF"/>
              </w:rPr>
            </w:pPr>
            <w:r w:rsidRPr="00866EE5">
              <w:rPr>
                <w:rFonts w:ascii="Amasis MT Pro Light" w:hAnsi="Amasis MT Pro Light"/>
                <w:color w:val="365F91" w:themeColor="accent1" w:themeShade="BF"/>
              </w:rPr>
              <w:t>Dakota Sport, Neil Vokeman</w:t>
            </w:r>
          </w:p>
          <w:p w14:paraId="16B9918F" w14:textId="4C015395" w:rsidR="00DF2801" w:rsidRPr="0032733B" w:rsidRDefault="00B928AF" w:rsidP="00DD286D">
            <w:pPr>
              <w:jc w:val="center"/>
              <w:rPr>
                <w:rFonts w:ascii="Amasis MT Pro Light" w:hAnsi="Amasis MT Pro Light"/>
                <w:color w:val="4F81BD" w:themeColor="accent1"/>
              </w:rPr>
            </w:pPr>
            <w:r w:rsidRPr="0032733B">
              <w:rPr>
                <w:rFonts w:ascii="Amasis MT Pro Light" w:hAnsi="Amasis MT Pro Light"/>
                <w:color w:val="4F81BD" w:themeColor="accent1"/>
              </w:rPr>
              <w:t xml:space="preserve">South Dakota </w:t>
            </w:r>
            <w:r w:rsidR="00DF2801" w:rsidRPr="0032733B">
              <w:rPr>
                <w:rFonts w:ascii="Amasis MT Pro Light" w:hAnsi="Amasis MT Pro Light"/>
                <w:color w:val="4F81BD" w:themeColor="accent1"/>
              </w:rPr>
              <w:t xml:space="preserve">PORK </w:t>
            </w:r>
            <w:r w:rsidR="00BF4441" w:rsidRPr="0032733B">
              <w:rPr>
                <w:rFonts w:ascii="Amasis MT Pro Light" w:hAnsi="Amasis MT Pro Light"/>
                <w:color w:val="4F81BD" w:themeColor="accent1"/>
              </w:rPr>
              <w:t xml:space="preserve">Counsil </w:t>
            </w:r>
          </w:p>
          <w:p w14:paraId="4715F537" w14:textId="26EDD6D1" w:rsidR="00BF4441" w:rsidRPr="0032733B" w:rsidRDefault="00BF4441" w:rsidP="00BF4441">
            <w:pPr>
              <w:jc w:val="center"/>
              <w:rPr>
                <w:rFonts w:ascii="Calibri" w:hAnsi="Calibri"/>
                <w:color w:val="1F497D" w:themeColor="text2"/>
              </w:rPr>
            </w:pPr>
            <w:r w:rsidRPr="0032733B">
              <w:rPr>
                <w:color w:val="1F497D" w:themeColor="text2"/>
              </w:rPr>
              <w:t>Outdoors Tomorrow Foundation</w:t>
            </w:r>
          </w:p>
          <w:p w14:paraId="596FDF14" w14:textId="538A0A7E" w:rsidR="00BF4441" w:rsidRPr="0032733B" w:rsidRDefault="00BF4441" w:rsidP="00BF4441">
            <w:pPr>
              <w:jc w:val="center"/>
              <w:rPr>
                <w:rFonts w:ascii="Facit" w:hAnsi="Facit"/>
                <w:color w:val="000000"/>
              </w:rPr>
            </w:pPr>
            <w:r w:rsidRPr="0032733B">
              <w:rPr>
                <w:color w:val="1F497D" w:themeColor="text2"/>
              </w:rPr>
              <w:t xml:space="preserve">Lisa Weyer | Executive Director | All Kids Bike | 605-956-3877 | </w:t>
            </w:r>
            <w:hyperlink r:id="rId18" w:history="1">
              <w:r w:rsidRPr="0032733B">
                <w:rPr>
                  <w:rStyle w:val="Hyperlink"/>
                  <w:rFonts w:ascii="Facit" w:hAnsi="Facit"/>
                </w:rPr>
                <w:t>#AllKidsBike</w:t>
              </w:r>
            </w:hyperlink>
          </w:p>
          <w:p w14:paraId="4CC1E95F" w14:textId="4E88C3CB" w:rsidR="00B928AF" w:rsidRPr="0032733B" w:rsidRDefault="00B928AF" w:rsidP="00DD286D">
            <w:pPr>
              <w:jc w:val="center"/>
              <w:rPr>
                <w:rFonts w:ascii="Amasis MT Pro Light" w:hAnsi="Amasis MT Pro Light"/>
                <w:color w:val="365F91" w:themeColor="accent1" w:themeShade="BF"/>
              </w:rPr>
            </w:pPr>
            <w:r w:rsidRPr="0032733B">
              <w:rPr>
                <w:rFonts w:ascii="Amasis MT Pro Light" w:hAnsi="Amasis MT Pro Light"/>
                <w:color w:val="365F91" w:themeColor="accent1" w:themeShade="BF"/>
              </w:rPr>
              <w:t>GOPHER Sport</w:t>
            </w:r>
            <w:r w:rsidR="00EB41D3" w:rsidRPr="0032733B">
              <w:rPr>
                <w:rFonts w:ascii="Amasis MT Pro Light" w:hAnsi="Amasis MT Pro Light"/>
                <w:color w:val="365F91" w:themeColor="accent1" w:themeShade="BF"/>
              </w:rPr>
              <w:t xml:space="preserve">: Owen Carlson </w:t>
            </w:r>
            <w:hyperlink r:id="rId19" w:history="1">
              <w:r w:rsidR="00EB41D3" w:rsidRPr="0032733B">
                <w:rPr>
                  <w:rStyle w:val="Hyperlink"/>
                </w:rPr>
                <w:t>owencarlson@gophersport.com</w:t>
              </w:r>
            </w:hyperlink>
            <w:r w:rsidR="00EB41D3" w:rsidRPr="0032733B">
              <w:rPr>
                <w:rStyle w:val="Strong"/>
              </w:rPr>
              <w:t> | </w:t>
            </w:r>
            <w:r w:rsidR="00EB41D3" w:rsidRPr="0032733B">
              <w:rPr>
                <w:rStyle w:val="Emphasis"/>
              </w:rPr>
              <w:t>855-826-4535</w:t>
            </w:r>
          </w:p>
          <w:p w14:paraId="0068A1D8" w14:textId="5709BAD0" w:rsidR="00476494" w:rsidRPr="006616E2" w:rsidRDefault="00D94DE6" w:rsidP="00975453">
            <w:pPr>
              <w:jc w:val="center"/>
              <w:rPr>
                <w:rFonts w:ascii="Amasis MT Pro Light" w:hAnsi="Amasis MT Pro Light"/>
                <w:b/>
                <w:color w:val="365F91" w:themeColor="accent1" w:themeShade="BF"/>
              </w:rPr>
            </w:pPr>
            <w:r w:rsidRPr="00A5630B">
              <w:rPr>
                <w:rFonts w:ascii="Amasis MT Pro Light" w:hAnsi="Amasis MT Pro Light"/>
                <w:b/>
                <w:color w:val="365F91" w:themeColor="accent1" w:themeShade="BF"/>
              </w:rPr>
              <w:t xml:space="preserve">Thank </w:t>
            </w:r>
            <w:r w:rsidR="00497C00" w:rsidRPr="00A5630B">
              <w:rPr>
                <w:rFonts w:ascii="Amasis MT Pro Light" w:hAnsi="Amasis MT Pro Light"/>
                <w:b/>
                <w:color w:val="365F91" w:themeColor="accent1" w:themeShade="BF"/>
              </w:rPr>
              <w:t>you, Morgan &amp; the amazing team,</w:t>
            </w:r>
            <w:r w:rsidRPr="006616E2">
              <w:rPr>
                <w:rFonts w:ascii="Amasis MT Pro Light" w:hAnsi="Amasis MT Pro Light"/>
                <w:b/>
                <w:color w:val="365F91" w:themeColor="accent1" w:themeShade="BF"/>
              </w:rPr>
              <w:t xml:space="preserve"> at</w:t>
            </w:r>
            <w:r w:rsidR="001C6E5A" w:rsidRPr="006616E2">
              <w:rPr>
                <w:rFonts w:ascii="Amasis MT Pro Light" w:hAnsi="Amasis MT Pro Light"/>
                <w:b/>
                <w:color w:val="365F91" w:themeColor="accent1" w:themeShade="BF"/>
              </w:rPr>
              <w:t xml:space="preserve"> the</w:t>
            </w:r>
            <w:r w:rsidR="00185397" w:rsidRPr="006616E2">
              <w:rPr>
                <w:rFonts w:ascii="Amasis MT Pro Light" w:hAnsi="Amasis MT Pro Light"/>
                <w:b/>
                <w:color w:val="365F91" w:themeColor="accent1" w:themeShade="BF"/>
              </w:rPr>
              <w:t xml:space="preserve"> </w:t>
            </w:r>
            <w:r w:rsidR="00A5630B" w:rsidRPr="006616E2">
              <w:rPr>
                <w:rFonts w:ascii="Amasis MT Pro Light" w:hAnsi="Amasis MT Pro Light"/>
                <w:b/>
                <w:color w:val="365F91" w:themeColor="accent1" w:themeShade="BF"/>
              </w:rPr>
              <w:t xml:space="preserve">NFAA Easton Yankton Archery Center </w:t>
            </w:r>
          </w:p>
          <w:p w14:paraId="0434B5D5" w14:textId="4B60BF33" w:rsidR="009525D5" w:rsidRPr="0032733B" w:rsidRDefault="00476494" w:rsidP="00975453">
            <w:pPr>
              <w:jc w:val="center"/>
              <w:rPr>
                <w:rFonts w:ascii="Amasis MT Pro Light" w:hAnsi="Amasis MT Pro Light"/>
                <w:b/>
                <w:color w:val="365F91" w:themeColor="accent1" w:themeShade="BF"/>
              </w:rPr>
            </w:pPr>
            <w:r w:rsidRPr="006616E2">
              <w:rPr>
                <w:rFonts w:ascii="Amasis MT Pro Light" w:hAnsi="Amasis MT Pro Light"/>
                <w:b/>
                <w:color w:val="365F91" w:themeColor="accent1" w:themeShade="BF"/>
              </w:rPr>
              <w:t>&amp;</w:t>
            </w:r>
            <w:r w:rsidR="00185397" w:rsidRPr="006616E2">
              <w:rPr>
                <w:rFonts w:ascii="Amasis MT Pro Light" w:hAnsi="Amasis MT Pro Light"/>
                <w:b/>
                <w:color w:val="365F91" w:themeColor="accent1" w:themeShade="BF"/>
              </w:rPr>
              <w:t xml:space="preserve"> </w:t>
            </w:r>
            <w:r w:rsidR="006616E2" w:rsidRPr="006616E2">
              <w:rPr>
                <w:rFonts w:ascii="Amasis MT Pro Light" w:hAnsi="Amasis MT Pro Light"/>
                <w:b/>
                <w:color w:val="365F91" w:themeColor="accent1" w:themeShade="BF"/>
              </w:rPr>
              <w:t xml:space="preserve">Erica and team at </w:t>
            </w:r>
            <w:r w:rsidR="00A5630B" w:rsidRPr="006616E2">
              <w:rPr>
                <w:rFonts w:ascii="Amasis MT Pro Light" w:hAnsi="Amasis MT Pro Light"/>
                <w:b/>
                <w:color w:val="365F91" w:themeColor="accent1" w:themeShade="BF"/>
              </w:rPr>
              <w:t>the Best Western Kelly</w:t>
            </w:r>
            <w:r w:rsidR="001C6E5A" w:rsidRPr="006616E2">
              <w:rPr>
                <w:rFonts w:ascii="Amasis MT Pro Light" w:hAnsi="Amasis MT Pro Light"/>
                <w:b/>
                <w:color w:val="365F91" w:themeColor="accent1" w:themeShade="BF"/>
              </w:rPr>
              <w:t xml:space="preserve"> Inn</w:t>
            </w:r>
            <w:r w:rsidR="00D94DE6" w:rsidRPr="006616E2">
              <w:rPr>
                <w:rFonts w:ascii="Amasis MT Pro Light" w:hAnsi="Amasis MT Pro Light"/>
                <w:b/>
                <w:color w:val="365F91" w:themeColor="accent1" w:themeShade="BF"/>
              </w:rPr>
              <w:t>!</w:t>
            </w:r>
          </w:p>
        </w:tc>
      </w:tr>
      <w:tr w:rsidR="00875EE2" w:rsidRPr="004902C8" w14:paraId="68E54CE1" w14:textId="77777777" w:rsidTr="00385AEA">
        <w:trPr>
          <w:trHeight w:val="257"/>
        </w:trPr>
        <w:tc>
          <w:tcPr>
            <w:tcW w:w="9434" w:type="dxa"/>
            <w:gridSpan w:val="4"/>
            <w:shd w:val="clear" w:color="auto" w:fill="FABF8F" w:themeFill="accent6" w:themeFillTint="99"/>
          </w:tcPr>
          <w:p w14:paraId="5B084FAB" w14:textId="0CBBD802" w:rsidR="00072225" w:rsidRPr="0032733B" w:rsidRDefault="006C131C" w:rsidP="006E1690">
            <w:pPr>
              <w:rPr>
                <w:rFonts w:ascii="Amasis MT Pro Light" w:hAnsi="Amasis MT Pro Light"/>
                <w:b/>
              </w:rPr>
            </w:pPr>
            <w:r w:rsidRPr="0032733B">
              <w:rPr>
                <w:rFonts w:ascii="Amasis MT Pro Light" w:hAnsi="Amasis MT Pro Light"/>
                <w:b/>
              </w:rPr>
              <w:lastRenderedPageBreak/>
              <w:t xml:space="preserve">Friday, </w:t>
            </w:r>
            <w:r w:rsidR="00842FDC" w:rsidRPr="0032733B">
              <w:rPr>
                <w:rFonts w:ascii="Amasis MT Pro Light" w:hAnsi="Amasis MT Pro Light"/>
                <w:b/>
              </w:rPr>
              <w:t xml:space="preserve">Nov. </w:t>
            </w:r>
            <w:r w:rsidR="008D54A3" w:rsidRPr="0032733B">
              <w:rPr>
                <w:rFonts w:ascii="Amasis MT Pro Light" w:hAnsi="Amasis MT Pro Light"/>
                <w:b/>
              </w:rPr>
              <w:t>3</w:t>
            </w:r>
            <w:r w:rsidR="00826DEA">
              <w:rPr>
                <w:rFonts w:ascii="Amasis MT Pro Light" w:hAnsi="Amasis MT Pro Light"/>
                <w:b/>
              </w:rPr>
              <w:t xml:space="preserve"> </w:t>
            </w:r>
            <w:r w:rsidR="00826DEA">
              <w:rPr>
                <w:rFonts w:ascii="Amasis MT Pro Light" w:hAnsi="Amasis MT Pro Light"/>
                <w:b/>
              </w:rPr>
              <w:t>#SHAPESD23 ** Session descriptions below</w:t>
            </w:r>
          </w:p>
        </w:tc>
      </w:tr>
      <w:tr w:rsidR="005F08C5" w:rsidRPr="004902C8" w14:paraId="168EC2BD" w14:textId="77777777" w:rsidTr="00385AEA">
        <w:trPr>
          <w:trHeight w:val="257"/>
        </w:trPr>
        <w:tc>
          <w:tcPr>
            <w:tcW w:w="9434" w:type="dxa"/>
            <w:gridSpan w:val="4"/>
            <w:shd w:val="clear" w:color="auto" w:fill="FABF8F" w:themeFill="accent6" w:themeFillTint="99"/>
          </w:tcPr>
          <w:p w14:paraId="1833CEBC" w14:textId="2307B5B0" w:rsidR="008D54A3" w:rsidRPr="0032733B" w:rsidRDefault="008D54A3" w:rsidP="006E1690">
            <w:pPr>
              <w:rPr>
                <w:rFonts w:ascii="Amasis MT Pro Light" w:hAnsi="Amasis MT Pro Light"/>
                <w:b/>
              </w:rPr>
            </w:pPr>
          </w:p>
        </w:tc>
      </w:tr>
      <w:tr w:rsidR="004C3086" w:rsidRPr="004902C8" w14:paraId="786BC503" w14:textId="77777777" w:rsidTr="007121F1">
        <w:trPr>
          <w:trHeight w:val="278"/>
        </w:trPr>
        <w:tc>
          <w:tcPr>
            <w:tcW w:w="1368" w:type="dxa"/>
          </w:tcPr>
          <w:p w14:paraId="29EB60BA" w14:textId="77777777" w:rsidR="004C3086" w:rsidRPr="0032733B" w:rsidRDefault="004C3086" w:rsidP="004C3086">
            <w:pPr>
              <w:rPr>
                <w:rFonts w:ascii="Amasis MT Pro Light" w:hAnsi="Amasis MT Pro Light"/>
              </w:rPr>
            </w:pPr>
          </w:p>
        </w:tc>
        <w:tc>
          <w:tcPr>
            <w:tcW w:w="3510" w:type="dxa"/>
            <w:shd w:val="clear" w:color="auto" w:fill="auto"/>
          </w:tcPr>
          <w:p w14:paraId="45EA92E4" w14:textId="39D9F5C2" w:rsidR="004C3086" w:rsidRPr="0032733B" w:rsidRDefault="004C3086" w:rsidP="004C3086">
            <w:pPr>
              <w:rPr>
                <w:rFonts w:ascii="Amasis MT Pro Light" w:hAnsi="Amasis MT Pro Light"/>
                <w:b/>
              </w:rPr>
            </w:pPr>
            <w:r w:rsidRPr="0032733B">
              <w:rPr>
                <w:rFonts w:ascii="Amasis MT Pro Light" w:hAnsi="Amasis MT Pro Light"/>
                <w:b/>
              </w:rPr>
              <w:t>ROOM</w:t>
            </w:r>
            <w:r w:rsidR="00EB41D3" w:rsidRPr="0032733B">
              <w:rPr>
                <w:rFonts w:ascii="Amasis MT Pro Light" w:hAnsi="Amasis MT Pro Light"/>
                <w:b/>
              </w:rPr>
              <w:t xml:space="preserve">: Court </w:t>
            </w:r>
            <w:r w:rsidR="00416F04">
              <w:rPr>
                <w:rFonts w:ascii="Amasis MT Pro Light" w:hAnsi="Amasis MT Pro Light"/>
                <w:b/>
              </w:rPr>
              <w:t>Two</w:t>
            </w:r>
          </w:p>
        </w:tc>
        <w:tc>
          <w:tcPr>
            <w:tcW w:w="4556" w:type="dxa"/>
            <w:gridSpan w:val="2"/>
            <w:shd w:val="clear" w:color="auto" w:fill="DBE5F1" w:themeFill="accent1" w:themeFillTint="33"/>
          </w:tcPr>
          <w:p w14:paraId="53121992" w14:textId="00491C5C" w:rsidR="004C3086" w:rsidRPr="0032733B" w:rsidRDefault="004C3086" w:rsidP="004C3086">
            <w:pPr>
              <w:rPr>
                <w:rFonts w:ascii="Amasis MT Pro Light" w:hAnsi="Amasis MT Pro Light"/>
                <w:b/>
              </w:rPr>
            </w:pPr>
            <w:r w:rsidRPr="0032733B">
              <w:rPr>
                <w:rFonts w:ascii="Amasis MT Pro Light" w:hAnsi="Amasis MT Pro Light"/>
                <w:b/>
              </w:rPr>
              <w:t>ROOM</w:t>
            </w:r>
            <w:r w:rsidR="00EB41D3" w:rsidRPr="0032733B">
              <w:rPr>
                <w:rFonts w:ascii="Amasis MT Pro Light" w:hAnsi="Amasis MT Pro Light"/>
                <w:b/>
              </w:rPr>
              <w:t xml:space="preserve">: Court </w:t>
            </w:r>
            <w:r w:rsidR="00416F04">
              <w:rPr>
                <w:rFonts w:ascii="Amasis MT Pro Light" w:hAnsi="Amasis MT Pro Light"/>
                <w:b/>
              </w:rPr>
              <w:t>Four</w:t>
            </w:r>
          </w:p>
        </w:tc>
      </w:tr>
      <w:tr w:rsidR="00F93E35" w:rsidRPr="004902C8" w14:paraId="0A861781" w14:textId="77777777" w:rsidTr="007121F1">
        <w:trPr>
          <w:trHeight w:val="530"/>
        </w:trPr>
        <w:tc>
          <w:tcPr>
            <w:tcW w:w="1368" w:type="dxa"/>
          </w:tcPr>
          <w:p w14:paraId="26789E7E" w14:textId="77777777" w:rsidR="00F93E35" w:rsidRPr="0032733B" w:rsidRDefault="00F93E35" w:rsidP="00756B53">
            <w:pPr>
              <w:rPr>
                <w:rFonts w:ascii="Amasis MT Pro Light" w:hAnsi="Amasis MT Pro Light"/>
              </w:rPr>
            </w:pPr>
            <w:r w:rsidRPr="0032733B">
              <w:rPr>
                <w:rFonts w:ascii="Amasis MT Pro Light" w:hAnsi="Amasis MT Pro Light"/>
              </w:rPr>
              <w:t>8-8:50</w:t>
            </w:r>
          </w:p>
        </w:tc>
        <w:tc>
          <w:tcPr>
            <w:tcW w:w="3510" w:type="dxa"/>
            <w:shd w:val="clear" w:color="auto" w:fill="auto"/>
          </w:tcPr>
          <w:p w14:paraId="4BE776D0" w14:textId="6BE24C37" w:rsidR="00C21057" w:rsidRPr="0032733B" w:rsidRDefault="00C21057" w:rsidP="00F93E35">
            <w:pPr>
              <w:rPr>
                <w:rFonts w:ascii="Amasis MT Pro Light" w:hAnsi="Amasis MT Pro Light"/>
              </w:rPr>
            </w:pPr>
            <w:r w:rsidRPr="00476494">
              <w:rPr>
                <w:rFonts w:ascii="Amasis MT Pro Light" w:hAnsi="Amasis MT Pro Light" w:cs="Tahoma"/>
              </w:rPr>
              <w:t>Kym Hardin</w:t>
            </w:r>
            <w:r w:rsidRPr="00476494">
              <w:rPr>
                <w:rFonts w:ascii="Amasis MT Pro Light" w:hAnsi="Amasis MT Pro Light" w:cs="Tahoma"/>
              </w:rPr>
              <w:br/>
              <w:t>OPEN Up your PE Possibilities</w:t>
            </w:r>
          </w:p>
        </w:tc>
        <w:tc>
          <w:tcPr>
            <w:tcW w:w="4556" w:type="dxa"/>
            <w:gridSpan w:val="2"/>
            <w:shd w:val="clear" w:color="auto" w:fill="DBE5F1" w:themeFill="accent1" w:themeFillTint="33"/>
          </w:tcPr>
          <w:p w14:paraId="09C5F649" w14:textId="5A513A74" w:rsidR="00B42335" w:rsidRPr="0032733B" w:rsidRDefault="00C4385F" w:rsidP="00004F91">
            <w:pPr>
              <w:pStyle w:val="xmsonormal"/>
              <w:rPr>
                <w:rFonts w:ascii="Amasis MT Pro Light" w:hAnsi="Amasis MT Pro Light"/>
              </w:rPr>
            </w:pPr>
            <w:r w:rsidRPr="0032733B">
              <w:rPr>
                <w:rFonts w:ascii="Amasis MT Pro Light" w:hAnsi="Amasis MT Pro Light"/>
              </w:rPr>
              <w:t>Erin Ahneman</w:t>
            </w:r>
            <w:r w:rsidRPr="0032733B">
              <w:rPr>
                <w:rFonts w:ascii="Amasis MT Pro Light" w:hAnsi="Amasis MT Pro Light"/>
              </w:rPr>
              <w:br/>
              <w:t>ABLE in Schools</w:t>
            </w:r>
          </w:p>
        </w:tc>
      </w:tr>
      <w:tr w:rsidR="00385AEA" w:rsidRPr="004902C8" w14:paraId="383AFBC9" w14:textId="77777777" w:rsidTr="007121F1">
        <w:trPr>
          <w:trHeight w:val="296"/>
        </w:trPr>
        <w:tc>
          <w:tcPr>
            <w:tcW w:w="1368" w:type="dxa"/>
          </w:tcPr>
          <w:p w14:paraId="55406031" w14:textId="77777777" w:rsidR="00385AEA" w:rsidRPr="0032733B" w:rsidRDefault="00385AEA" w:rsidP="002F2E1D">
            <w:pPr>
              <w:rPr>
                <w:rFonts w:ascii="Amasis MT Pro Light" w:hAnsi="Amasis MT Pro Light"/>
              </w:rPr>
            </w:pPr>
            <w:r w:rsidRPr="0032733B">
              <w:rPr>
                <w:rFonts w:ascii="Amasis MT Pro Light" w:hAnsi="Amasis MT Pro Light"/>
              </w:rPr>
              <w:t>9-9:50</w:t>
            </w:r>
          </w:p>
        </w:tc>
        <w:tc>
          <w:tcPr>
            <w:tcW w:w="3510" w:type="dxa"/>
            <w:shd w:val="clear" w:color="auto" w:fill="auto"/>
          </w:tcPr>
          <w:p w14:paraId="44E7DAE1" w14:textId="77777777" w:rsidR="00C21057" w:rsidRDefault="00C21057" w:rsidP="00C21057">
            <w:pPr>
              <w:rPr>
                <w:rFonts w:ascii="Amasis MT Pro Light" w:hAnsi="Amasis MT Pro Light"/>
              </w:rPr>
            </w:pPr>
            <w:r w:rsidRPr="0032733B">
              <w:rPr>
                <w:rFonts w:ascii="Amasis MT Pro Light" w:hAnsi="Amasis MT Pro Light"/>
              </w:rPr>
              <w:t>Wyatt Morse</w:t>
            </w:r>
          </w:p>
          <w:p w14:paraId="7347807A" w14:textId="33C7FBDC" w:rsidR="007069CC" w:rsidRPr="00476494" w:rsidRDefault="00C21057" w:rsidP="00AE2D24">
            <w:pPr>
              <w:rPr>
                <w:rFonts w:ascii="Amasis MT Pro Light" w:hAnsi="Amasis MT Pro Light"/>
              </w:rPr>
            </w:pPr>
            <w:r w:rsidRPr="0032733B">
              <w:rPr>
                <w:rFonts w:ascii="Amasis MT Pro Light" w:hAnsi="Amasis MT Pro Light"/>
              </w:rPr>
              <w:t>New look New World</w:t>
            </w:r>
          </w:p>
        </w:tc>
        <w:tc>
          <w:tcPr>
            <w:tcW w:w="4556" w:type="dxa"/>
            <w:gridSpan w:val="2"/>
            <w:shd w:val="clear" w:color="auto" w:fill="DBE5F1" w:themeFill="accent1" w:themeFillTint="33"/>
          </w:tcPr>
          <w:p w14:paraId="081567C7" w14:textId="0F9577D8" w:rsidR="007069CC" w:rsidRPr="0032733B" w:rsidRDefault="003C1066" w:rsidP="00F93E35">
            <w:pPr>
              <w:rPr>
                <w:rFonts w:ascii="Amasis MT Pro Light" w:hAnsi="Amasis MT Pro Light"/>
              </w:rPr>
            </w:pPr>
            <w:r w:rsidRPr="0032733B">
              <w:rPr>
                <w:rFonts w:ascii="Amasis MT Pro Light" w:hAnsi="Amasis MT Pro Light"/>
              </w:rPr>
              <w:t>Cheryl Miller: America Red Cross Adult CPR Refresher</w:t>
            </w:r>
          </w:p>
        </w:tc>
      </w:tr>
      <w:tr w:rsidR="006616E2" w:rsidRPr="004902C8" w14:paraId="4C77F231" w14:textId="77777777" w:rsidTr="00D12822">
        <w:trPr>
          <w:trHeight w:val="242"/>
        </w:trPr>
        <w:tc>
          <w:tcPr>
            <w:tcW w:w="1368" w:type="dxa"/>
          </w:tcPr>
          <w:p w14:paraId="49DA143A" w14:textId="77777777" w:rsidR="006616E2" w:rsidRPr="0032733B" w:rsidRDefault="006616E2" w:rsidP="002F2E1D">
            <w:pPr>
              <w:rPr>
                <w:rFonts w:ascii="Amasis MT Pro Light" w:hAnsi="Amasis MT Pro Light"/>
              </w:rPr>
            </w:pPr>
            <w:r w:rsidRPr="0032733B">
              <w:rPr>
                <w:rFonts w:ascii="Amasis MT Pro Light" w:hAnsi="Amasis MT Pro Light"/>
              </w:rPr>
              <w:t>10-10:50</w:t>
            </w:r>
          </w:p>
        </w:tc>
        <w:tc>
          <w:tcPr>
            <w:tcW w:w="8066" w:type="dxa"/>
            <w:gridSpan w:val="3"/>
            <w:shd w:val="clear" w:color="auto" w:fill="auto"/>
          </w:tcPr>
          <w:p w14:paraId="5AA9B08E" w14:textId="4050193A" w:rsidR="006616E2" w:rsidRPr="00EA5E7E" w:rsidRDefault="006616E2" w:rsidP="0095798D">
            <w:pPr>
              <w:rPr>
                <w:rFonts w:ascii="Amasis MT Pro Light" w:hAnsi="Amasis MT Pro Light"/>
              </w:rPr>
            </w:pPr>
            <w:r w:rsidRPr="00826DEA">
              <w:rPr>
                <w:rFonts w:ascii="Amasis MT Pro Light" w:hAnsi="Amasis MT Pro Light"/>
                <w:b/>
                <w:bCs/>
              </w:rPr>
              <w:t>Deb Stephenson</w:t>
            </w:r>
            <w:r w:rsidR="00EA5E7E">
              <w:rPr>
                <w:rFonts w:ascii="Amasis MT Pro Light" w:hAnsi="Amasis MT Pro Light"/>
              </w:rPr>
              <w:t xml:space="preserve"> </w:t>
            </w:r>
            <w:r w:rsidR="00EA5E7E" w:rsidRPr="00826DEA">
              <w:rPr>
                <w:rFonts w:ascii="Amasis MT Pro Light" w:hAnsi="Amasis MT Pro Light"/>
              </w:rPr>
              <w:t>Court Three</w:t>
            </w:r>
          </w:p>
          <w:p w14:paraId="725BF2A1" w14:textId="50935C7D" w:rsidR="006616E2" w:rsidRPr="0032733B" w:rsidRDefault="00EA5E7E" w:rsidP="0095798D">
            <w:pPr>
              <w:rPr>
                <w:rFonts w:ascii="Amasis MT Pro Light" w:hAnsi="Amasis MT Pro Light"/>
              </w:rPr>
            </w:pPr>
            <w:r>
              <w:rPr>
                <w:rFonts w:ascii="Amasis MT Pro Light" w:hAnsi="Amasis MT Pro Light"/>
              </w:rPr>
              <w:t>Fun and Easy Dances for the Non-Dancer</w:t>
            </w:r>
            <w:r w:rsidR="009C4022">
              <w:rPr>
                <w:rFonts w:ascii="Amasis MT Pro Light" w:hAnsi="Amasis MT Pro Light"/>
              </w:rPr>
              <w:t xml:space="preserve">  </w:t>
            </w:r>
          </w:p>
        </w:tc>
      </w:tr>
      <w:tr w:rsidR="0032733B" w:rsidRPr="004902C8" w14:paraId="6CAA9B1C" w14:textId="77777777" w:rsidTr="007121F1">
        <w:trPr>
          <w:trHeight w:val="242"/>
        </w:trPr>
        <w:tc>
          <w:tcPr>
            <w:tcW w:w="1368" w:type="dxa"/>
          </w:tcPr>
          <w:p w14:paraId="4AD9391A" w14:textId="792C7553" w:rsidR="0032733B" w:rsidRPr="0032733B" w:rsidRDefault="0032733B" w:rsidP="002F2E1D">
            <w:pPr>
              <w:rPr>
                <w:rFonts w:ascii="Amasis MT Pro Light" w:hAnsi="Amasis MT Pro Light"/>
              </w:rPr>
            </w:pPr>
            <w:r w:rsidRPr="0032733B">
              <w:rPr>
                <w:rFonts w:ascii="Amasis MT Pro Light" w:hAnsi="Amasis MT Pro Light"/>
              </w:rPr>
              <w:t>11-11:50</w:t>
            </w:r>
          </w:p>
        </w:tc>
        <w:tc>
          <w:tcPr>
            <w:tcW w:w="3510" w:type="dxa"/>
            <w:shd w:val="clear" w:color="auto" w:fill="auto"/>
          </w:tcPr>
          <w:p w14:paraId="0A7075B6" w14:textId="0F9C79E3" w:rsidR="00C21057" w:rsidRPr="00476494" w:rsidRDefault="00C21057" w:rsidP="007121F1">
            <w:pPr>
              <w:rPr>
                <w:rFonts w:ascii="Amasis MT Pro Light" w:hAnsi="Amasis MT Pro Light"/>
                <w:bCs/>
              </w:rPr>
            </w:pPr>
            <w:r w:rsidRPr="0032733B">
              <w:rPr>
                <w:rFonts w:ascii="Amasis MT Pro Light" w:hAnsi="Amasis MT Pro Light"/>
              </w:rPr>
              <w:t>Jessie Daw</w:t>
            </w:r>
            <w:r w:rsidRPr="0032733B">
              <w:rPr>
                <w:rFonts w:ascii="Amasis MT Pro Light" w:hAnsi="Amasis MT Pro Light"/>
              </w:rPr>
              <w:br/>
              <w:t>Winning and Losing in PE and Sport</w:t>
            </w:r>
          </w:p>
        </w:tc>
        <w:tc>
          <w:tcPr>
            <w:tcW w:w="4556" w:type="dxa"/>
            <w:gridSpan w:val="2"/>
            <w:shd w:val="clear" w:color="auto" w:fill="DBE5F1" w:themeFill="accent1" w:themeFillTint="33"/>
          </w:tcPr>
          <w:p w14:paraId="119AA5D7" w14:textId="74D8F48E" w:rsidR="007121F1" w:rsidRDefault="007121F1" w:rsidP="0095798D">
            <w:pPr>
              <w:rPr>
                <w:rFonts w:ascii="Amasis MT Pro Light" w:hAnsi="Amasis MT Pro Light"/>
              </w:rPr>
            </w:pPr>
            <w:r w:rsidRPr="0032733B">
              <w:rPr>
                <w:rFonts w:ascii="Amasis MT Pro Light" w:hAnsi="Amasis MT Pro Light"/>
              </w:rPr>
              <w:t>Randi Diehm: Best Practices Share Session</w:t>
            </w:r>
          </w:p>
          <w:p w14:paraId="176083BD" w14:textId="4DE51B44" w:rsidR="0032733B" w:rsidRPr="0032733B" w:rsidRDefault="0032733B" w:rsidP="0095798D">
            <w:pPr>
              <w:rPr>
                <w:rFonts w:ascii="Amasis MT Pro Light" w:hAnsi="Amasis MT Pro Light"/>
              </w:rPr>
            </w:pPr>
          </w:p>
        </w:tc>
      </w:tr>
      <w:tr w:rsidR="00385AEA" w:rsidRPr="004902C8" w14:paraId="58A3F9EA" w14:textId="77777777" w:rsidTr="00385AEA">
        <w:trPr>
          <w:trHeight w:val="278"/>
        </w:trPr>
        <w:tc>
          <w:tcPr>
            <w:tcW w:w="1368" w:type="dxa"/>
          </w:tcPr>
          <w:p w14:paraId="30930FCD" w14:textId="2C6240EC" w:rsidR="00385AEA" w:rsidRPr="0032733B" w:rsidRDefault="00385AEA" w:rsidP="0095798D">
            <w:pPr>
              <w:rPr>
                <w:rFonts w:ascii="Amasis MT Pro Light" w:hAnsi="Amasis MT Pro Light"/>
              </w:rPr>
            </w:pPr>
            <w:r w:rsidRPr="0032733B">
              <w:rPr>
                <w:rFonts w:ascii="Amasis MT Pro Light" w:hAnsi="Amasis MT Pro Light"/>
              </w:rPr>
              <w:t>11:50</w:t>
            </w:r>
          </w:p>
        </w:tc>
        <w:tc>
          <w:tcPr>
            <w:tcW w:w="8066" w:type="dxa"/>
            <w:gridSpan w:val="3"/>
            <w:shd w:val="clear" w:color="auto" w:fill="auto"/>
          </w:tcPr>
          <w:p w14:paraId="53D8781F" w14:textId="77777777" w:rsidR="002F5AA0" w:rsidRDefault="00385AEA" w:rsidP="0095798D">
            <w:pPr>
              <w:rPr>
                <w:rFonts w:ascii="Amasis MT Pro Light" w:hAnsi="Amasis MT Pro Light"/>
              </w:rPr>
            </w:pPr>
            <w:r w:rsidRPr="0032733B">
              <w:rPr>
                <w:rFonts w:ascii="Amasis MT Pro Light" w:hAnsi="Amasis MT Pro Light"/>
              </w:rPr>
              <w:t>Door Prizes! Travel Safely!</w:t>
            </w:r>
          </w:p>
          <w:p w14:paraId="14D208B0" w14:textId="22258A85" w:rsidR="007121F1" w:rsidRPr="0032733B" w:rsidRDefault="007121F1" w:rsidP="0095798D">
            <w:pPr>
              <w:rPr>
                <w:rFonts w:ascii="Amasis MT Pro Light" w:hAnsi="Amasis MT Pro Light"/>
              </w:rPr>
            </w:pPr>
            <w:r>
              <w:rPr>
                <w:rFonts w:ascii="Amasis MT Pro Light" w:hAnsi="Amasis MT Pro Light"/>
              </w:rPr>
              <w:t>SHAPE SD Board Meeting 2023-2024</w:t>
            </w:r>
            <w:r w:rsidR="006616E2">
              <w:rPr>
                <w:rFonts w:ascii="Amasis MT Pro Light" w:hAnsi="Amasis MT Pro Light"/>
              </w:rPr>
              <w:t xml:space="preserve">  </w:t>
            </w:r>
          </w:p>
        </w:tc>
      </w:tr>
    </w:tbl>
    <w:p w14:paraId="35C24AE1" w14:textId="0B4E0FE5" w:rsidR="00A73C38" w:rsidRDefault="00A73C38" w:rsidP="00476494">
      <w:pPr>
        <w:jc w:val="center"/>
        <w:rPr>
          <w:rFonts w:ascii="Amasis MT Pro Light" w:hAnsi="Amasis MT Pro Light" w:cs="Tahoma"/>
          <w:sz w:val="16"/>
          <w:szCs w:val="16"/>
        </w:rPr>
      </w:pPr>
      <w:r>
        <w:rPr>
          <w:noProof/>
        </w:rPr>
        <w:drawing>
          <wp:inline distT="0" distB="0" distL="0" distR="0" wp14:anchorId="4CC46D7A" wp14:editId="1DB007AC">
            <wp:extent cx="4019550" cy="5205173"/>
            <wp:effectExtent l="0" t="0" r="0" b="0"/>
            <wp:docPr id="976915329" name="Picture 1" descr="A poster of a pedo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915329" name="Picture 1" descr="A poster of a pedometer&#10;&#10;Description automatically generated"/>
                    <pic:cNvPicPr/>
                  </pic:nvPicPr>
                  <pic:blipFill>
                    <a:blip r:embed="rId20"/>
                    <a:stretch>
                      <a:fillRect/>
                    </a:stretch>
                  </pic:blipFill>
                  <pic:spPr>
                    <a:xfrm>
                      <a:off x="0" y="0"/>
                      <a:ext cx="4026946" cy="5214750"/>
                    </a:xfrm>
                    <a:prstGeom prst="rect">
                      <a:avLst/>
                    </a:prstGeom>
                  </pic:spPr>
                </pic:pic>
              </a:graphicData>
            </a:graphic>
          </wp:inline>
        </w:drawing>
      </w:r>
    </w:p>
    <w:p w14:paraId="6740D50F" w14:textId="77777777" w:rsidR="00476494" w:rsidRDefault="00476494" w:rsidP="00476494">
      <w:pPr>
        <w:jc w:val="center"/>
        <w:rPr>
          <w:rFonts w:ascii="Amasis MT Pro Light" w:hAnsi="Amasis MT Pro Light" w:cs="Tahoma"/>
          <w:sz w:val="16"/>
          <w:szCs w:val="16"/>
        </w:rPr>
      </w:pPr>
    </w:p>
    <w:p w14:paraId="593362CE" w14:textId="6069A082" w:rsidR="00BF4441" w:rsidRDefault="00BF4441" w:rsidP="00476494">
      <w:pPr>
        <w:jc w:val="center"/>
        <w:rPr>
          <w:rFonts w:ascii="Amasis MT Pro Light" w:hAnsi="Amasis MT Pro Light" w:cs="Tahoma"/>
          <w:sz w:val="16"/>
          <w:szCs w:val="16"/>
        </w:rPr>
      </w:pPr>
      <w:r>
        <w:rPr>
          <w:noProof/>
        </w:rPr>
        <w:lastRenderedPageBreak/>
        <w:drawing>
          <wp:inline distT="0" distB="0" distL="0" distR="0" wp14:anchorId="2DE3CB12" wp14:editId="33CC2E28">
            <wp:extent cx="3076575" cy="2446796"/>
            <wp:effectExtent l="0" t="0" r="0" b="0"/>
            <wp:docPr id="253702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82076" cy="2451171"/>
                    </a:xfrm>
                    <a:prstGeom prst="rect">
                      <a:avLst/>
                    </a:prstGeom>
                    <a:noFill/>
                    <a:ln>
                      <a:noFill/>
                    </a:ln>
                  </pic:spPr>
                </pic:pic>
              </a:graphicData>
            </a:graphic>
          </wp:inline>
        </w:drawing>
      </w:r>
    </w:p>
    <w:p w14:paraId="12F9758B" w14:textId="77777777" w:rsidR="0055661D" w:rsidRDefault="0055661D" w:rsidP="00697991">
      <w:pPr>
        <w:rPr>
          <w:rFonts w:ascii="Amasis MT Pro Light" w:hAnsi="Amasis MT Pro Light" w:cs="Tahoma"/>
          <w:sz w:val="16"/>
          <w:szCs w:val="16"/>
        </w:rPr>
      </w:pPr>
    </w:p>
    <w:p w14:paraId="4D0CA59A" w14:textId="77777777" w:rsidR="0055661D" w:rsidRDefault="0055661D" w:rsidP="00697991">
      <w:pPr>
        <w:rPr>
          <w:rFonts w:ascii="Amasis MT Pro Light" w:hAnsi="Amasis MT Pro Light" w:cs="Tahoma"/>
          <w:sz w:val="16"/>
          <w:szCs w:val="16"/>
        </w:rPr>
      </w:pPr>
    </w:p>
    <w:p w14:paraId="74757048" w14:textId="77777777" w:rsidR="00476494" w:rsidRDefault="00476494" w:rsidP="00697991">
      <w:pPr>
        <w:rPr>
          <w:rFonts w:ascii="Amasis MT Pro Light" w:hAnsi="Amasis MT Pro Light" w:cs="Tahoma"/>
          <w:sz w:val="22"/>
          <w:szCs w:val="22"/>
        </w:rPr>
      </w:pPr>
    </w:p>
    <w:p w14:paraId="3D74E790" w14:textId="2E9B970E" w:rsidR="0055661D" w:rsidRPr="00416F04" w:rsidRDefault="0055661D" w:rsidP="00476494">
      <w:pPr>
        <w:jc w:val="center"/>
        <w:rPr>
          <w:rFonts w:asciiTheme="majorHAnsi" w:hAnsiTheme="majorHAnsi"/>
          <w:b/>
          <w:bCs/>
          <w:sz w:val="20"/>
          <w:szCs w:val="20"/>
        </w:rPr>
      </w:pPr>
      <w:r w:rsidRPr="00416F04">
        <w:rPr>
          <w:rFonts w:asciiTheme="majorHAnsi" w:hAnsiTheme="majorHAnsi" w:cs="Tahoma"/>
          <w:b/>
          <w:bCs/>
          <w:sz w:val="20"/>
          <w:szCs w:val="20"/>
        </w:rPr>
        <w:t>Session</w:t>
      </w:r>
      <w:r w:rsidR="008F4FD7">
        <w:rPr>
          <w:rFonts w:asciiTheme="majorHAnsi" w:hAnsiTheme="majorHAnsi" w:cs="Tahoma"/>
          <w:b/>
          <w:bCs/>
          <w:sz w:val="20"/>
          <w:szCs w:val="20"/>
        </w:rPr>
        <w:t xml:space="preserve"> Descriptions</w:t>
      </w:r>
      <w:r w:rsidRPr="00416F04">
        <w:rPr>
          <w:rFonts w:asciiTheme="majorHAnsi" w:hAnsiTheme="majorHAnsi" w:cs="Tahoma"/>
          <w:b/>
          <w:bCs/>
          <w:sz w:val="20"/>
          <w:szCs w:val="20"/>
        </w:rPr>
        <w:t xml:space="preserve">: </w:t>
      </w:r>
      <w:r w:rsidR="00EB41D3" w:rsidRPr="00416F04">
        <w:rPr>
          <w:rFonts w:asciiTheme="majorHAnsi" w:hAnsiTheme="majorHAnsi"/>
          <w:b/>
          <w:bCs/>
          <w:sz w:val="20"/>
          <w:szCs w:val="20"/>
        </w:rPr>
        <w:t>#SHAPESD23</w:t>
      </w:r>
    </w:p>
    <w:p w14:paraId="612321DE" w14:textId="77777777" w:rsidR="00C4385F" w:rsidRPr="00416F04" w:rsidRDefault="00C4385F" w:rsidP="00697991">
      <w:pPr>
        <w:rPr>
          <w:rFonts w:asciiTheme="majorHAnsi" w:hAnsiTheme="majorHAnsi"/>
          <w:sz w:val="20"/>
          <w:szCs w:val="20"/>
        </w:rPr>
      </w:pPr>
    </w:p>
    <w:p w14:paraId="56DDFF5D" w14:textId="614304C2" w:rsidR="00C4385F" w:rsidRPr="00416F04" w:rsidRDefault="00C4385F" w:rsidP="00C4385F">
      <w:pPr>
        <w:pStyle w:val="Default"/>
        <w:autoSpaceDE/>
        <w:autoSpaceDN/>
        <w:adjustRightInd/>
        <w:rPr>
          <w:rFonts w:asciiTheme="majorHAnsi" w:eastAsia="Times New Roman" w:hAnsiTheme="majorHAnsi" w:cs="Times New Roman"/>
          <w:sz w:val="20"/>
          <w:szCs w:val="20"/>
          <w:u w:color="1F1F1E"/>
          <w:shd w:val="clear" w:color="auto" w:fill="FFFFFF"/>
        </w:rPr>
      </w:pPr>
      <w:r w:rsidRPr="00416F04">
        <w:rPr>
          <w:rFonts w:asciiTheme="majorHAnsi" w:hAnsiTheme="majorHAnsi"/>
          <w:b/>
          <w:bCs/>
          <w:sz w:val="20"/>
          <w:szCs w:val="20"/>
        </w:rPr>
        <w:t>Erin Ahneman</w:t>
      </w:r>
      <w:r w:rsidR="00416F04" w:rsidRPr="00416F04">
        <w:rPr>
          <w:rFonts w:asciiTheme="majorHAnsi" w:hAnsiTheme="majorHAnsi"/>
          <w:b/>
          <w:bCs/>
          <w:sz w:val="20"/>
          <w:szCs w:val="20"/>
        </w:rPr>
        <w:t xml:space="preserve">: </w:t>
      </w:r>
      <w:r w:rsidRPr="00416F04">
        <w:rPr>
          <w:rFonts w:asciiTheme="majorHAnsi" w:hAnsiTheme="majorHAnsi"/>
          <w:b/>
          <w:bCs/>
          <w:sz w:val="20"/>
          <w:szCs w:val="20"/>
        </w:rPr>
        <w:t>ABLE in Schools</w:t>
      </w:r>
      <w:r w:rsidRPr="00416F04">
        <w:rPr>
          <w:rFonts w:asciiTheme="majorHAnsi" w:hAnsiTheme="majorHAnsi"/>
          <w:sz w:val="20"/>
          <w:szCs w:val="20"/>
        </w:rPr>
        <w:t xml:space="preserve">    </w:t>
      </w:r>
      <w:bookmarkStart w:id="4" w:name="_Hlk144371846"/>
      <w:r w:rsidR="00416F04">
        <w:rPr>
          <w:rFonts w:asciiTheme="majorHAnsi" w:hAnsiTheme="majorHAnsi"/>
          <w:sz w:val="20"/>
          <w:szCs w:val="20"/>
        </w:rPr>
        <w:br/>
      </w:r>
      <w:r w:rsidRPr="00416F04">
        <w:rPr>
          <w:rFonts w:asciiTheme="majorHAnsi" w:eastAsia="Times New Roman" w:hAnsiTheme="majorHAnsi" w:cs="Times New Roman"/>
          <w:sz w:val="20"/>
          <w:szCs w:val="20"/>
          <w:u w:color="1F1F1E"/>
          <w:shd w:val="clear" w:color="auto" w:fill="FFFFFF"/>
        </w:rPr>
        <w:t>An inclusive K-12, peer-to-peer, scaffold curriculum.  Focused on all learners working in coordination with each other in a PE class. ABLE focuses on skill modification, adaptation, social, and emotional learning. Removing barriers for the PE teachers- lesson planning or enhance current curriculum; able™ aligns to National Standards. Serving special needs students with their peers. Interactive and engaging!</w:t>
      </w:r>
    </w:p>
    <w:p w14:paraId="1D9A81E8" w14:textId="77777777" w:rsidR="00C4385F" w:rsidRPr="00416F04" w:rsidRDefault="00C4385F" w:rsidP="00C4385F">
      <w:pPr>
        <w:rPr>
          <w:rFonts w:asciiTheme="majorHAnsi" w:hAnsiTheme="majorHAnsi"/>
          <w:bCs/>
          <w:color w:val="000000"/>
          <w:sz w:val="20"/>
          <w:szCs w:val="20"/>
          <w:u w:color="1F1F1E"/>
          <w:shd w:val="clear" w:color="auto" w:fill="FFFFFF"/>
        </w:rPr>
      </w:pPr>
      <w:r w:rsidRPr="00416F04">
        <w:rPr>
          <w:rFonts w:asciiTheme="majorHAnsi" w:hAnsiTheme="majorHAnsi" w:cs="Tahoma"/>
          <w:bCs/>
          <w:color w:val="000000"/>
          <w:sz w:val="20"/>
          <w:szCs w:val="20"/>
          <w:u w:color="1F1F1E"/>
          <w:shd w:val="clear" w:color="auto" w:fill="FFFFFF"/>
        </w:rPr>
        <w:t>Gamification in 2024!  Gamifying movement for grades 7-12! Ability to compete against other schools and classes across the upper Midwest.</w:t>
      </w:r>
    </w:p>
    <w:bookmarkEnd w:id="4"/>
    <w:p w14:paraId="2B931F0B" w14:textId="4B766311" w:rsidR="00C4385F" w:rsidRPr="00416F04" w:rsidRDefault="00C4385F" w:rsidP="00697991">
      <w:pPr>
        <w:rPr>
          <w:rFonts w:asciiTheme="majorHAnsi" w:hAnsiTheme="majorHAnsi"/>
          <w:sz w:val="20"/>
          <w:szCs w:val="20"/>
        </w:rPr>
      </w:pPr>
    </w:p>
    <w:p w14:paraId="6B6B4828" w14:textId="77777777" w:rsidR="00EB41D3" w:rsidRPr="00416F04" w:rsidRDefault="00EB41D3" w:rsidP="00697991">
      <w:pPr>
        <w:rPr>
          <w:rFonts w:asciiTheme="majorHAnsi" w:hAnsiTheme="majorHAnsi"/>
          <w:sz w:val="20"/>
          <w:szCs w:val="20"/>
        </w:rPr>
      </w:pPr>
    </w:p>
    <w:p w14:paraId="5CA0CD04" w14:textId="77777777" w:rsidR="0032733B" w:rsidRPr="00416F04" w:rsidRDefault="0032733B" w:rsidP="0032733B">
      <w:pPr>
        <w:pBdr>
          <w:top w:val="single" w:sz="4" w:space="1" w:color="auto"/>
          <w:left w:val="single" w:sz="4" w:space="4" w:color="auto"/>
          <w:bottom w:val="single" w:sz="4" w:space="1" w:color="auto"/>
          <w:right w:val="single" w:sz="4" w:space="4" w:color="auto"/>
        </w:pBdr>
        <w:rPr>
          <w:rFonts w:asciiTheme="majorHAnsi" w:hAnsiTheme="majorHAnsi" w:cs="Tahoma"/>
          <w:color w:val="548DD4" w:themeColor="text2" w:themeTint="99"/>
          <w:sz w:val="20"/>
          <w:szCs w:val="20"/>
        </w:rPr>
      </w:pPr>
      <w:r w:rsidRPr="00416F04">
        <w:rPr>
          <w:rFonts w:asciiTheme="majorHAnsi" w:hAnsiTheme="majorHAnsi"/>
          <w:b/>
          <w:bCs/>
          <w:sz w:val="20"/>
          <w:szCs w:val="20"/>
        </w:rPr>
        <w:t>Nichole Buchholz: All Kids Bike.org</w:t>
      </w:r>
      <w:r w:rsidRPr="00416F04">
        <w:rPr>
          <w:rFonts w:asciiTheme="majorHAnsi" w:hAnsiTheme="majorHAnsi"/>
          <w:b/>
          <w:bCs/>
          <w:sz w:val="20"/>
          <w:szCs w:val="20"/>
        </w:rPr>
        <w:br/>
        <w:t>Balance, Stride and Ride Toward Inclusion in PE Class</w:t>
      </w:r>
      <w:r w:rsidRPr="00416F04">
        <w:rPr>
          <w:rFonts w:asciiTheme="majorHAnsi" w:hAnsiTheme="majorHAnsi"/>
          <w:sz w:val="20"/>
          <w:szCs w:val="20"/>
        </w:rPr>
        <w:t xml:space="preserve">    </w:t>
      </w:r>
      <w:r w:rsidRPr="00416F04">
        <w:rPr>
          <w:rFonts w:asciiTheme="majorHAnsi" w:hAnsiTheme="majorHAnsi" w:cs="Tahoma"/>
          <w:sz w:val="20"/>
          <w:szCs w:val="20"/>
        </w:rPr>
        <w:t>There are many PE activities that attempt to provide an inclusive environment.  However, very few provide true inclusion giving ALL students the opportunity to participate and gain a sense of achievement.  In 8 lessons, the All Kids Bike Program provides EVERY student with equitable access to the childhood rite of passage of riding a bike.  The program teaches balance before pedaling which leads to success!  It also enhances confidence and boosts physical and mental development.</w:t>
      </w:r>
    </w:p>
    <w:p w14:paraId="120D487C" w14:textId="1FE5E7CC" w:rsidR="00EB41D3" w:rsidRPr="00416F04" w:rsidRDefault="00EB41D3" w:rsidP="00697991">
      <w:pPr>
        <w:rPr>
          <w:rFonts w:asciiTheme="majorHAnsi" w:hAnsiTheme="majorHAnsi"/>
          <w:sz w:val="20"/>
          <w:szCs w:val="20"/>
        </w:rPr>
      </w:pPr>
    </w:p>
    <w:p w14:paraId="3D7F2CE8" w14:textId="77777777" w:rsidR="00C4385F" w:rsidRPr="00416F04" w:rsidRDefault="00C4385F" w:rsidP="00697991">
      <w:pPr>
        <w:rPr>
          <w:rFonts w:asciiTheme="majorHAnsi" w:hAnsiTheme="majorHAnsi"/>
          <w:sz w:val="20"/>
          <w:szCs w:val="20"/>
        </w:rPr>
      </w:pPr>
    </w:p>
    <w:p w14:paraId="2C7402B0" w14:textId="51086B81" w:rsidR="00C4385F" w:rsidRPr="00416F04" w:rsidRDefault="00C4385F" w:rsidP="00C4385F">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416F04">
        <w:rPr>
          <w:rFonts w:asciiTheme="majorHAnsi" w:hAnsiTheme="majorHAnsi"/>
          <w:b/>
          <w:sz w:val="20"/>
          <w:szCs w:val="20"/>
        </w:rPr>
        <w:t>Carson Cody</w:t>
      </w:r>
      <w:r w:rsidR="00416F04">
        <w:rPr>
          <w:rFonts w:asciiTheme="majorHAnsi" w:hAnsiTheme="majorHAnsi"/>
          <w:b/>
          <w:sz w:val="20"/>
          <w:szCs w:val="20"/>
        </w:rPr>
        <w:t xml:space="preserve">: </w:t>
      </w:r>
      <w:r w:rsidRPr="00416F04">
        <w:rPr>
          <w:rFonts w:asciiTheme="majorHAnsi" w:hAnsiTheme="majorHAnsi"/>
          <w:b/>
          <w:sz w:val="20"/>
          <w:szCs w:val="20"/>
        </w:rPr>
        <w:t xml:space="preserve">Modify! Encouraging Participation for All Through Modifications  </w:t>
      </w:r>
    </w:p>
    <w:p w14:paraId="49D24D11" w14:textId="738E12CC" w:rsidR="00C4385F" w:rsidRPr="00416F04" w:rsidRDefault="00C4385F" w:rsidP="00C4385F">
      <w:pPr>
        <w:pBdr>
          <w:top w:val="single" w:sz="4" w:space="1" w:color="auto"/>
          <w:left w:val="single" w:sz="4" w:space="4" w:color="auto"/>
          <w:bottom w:val="single" w:sz="4" w:space="1" w:color="auto"/>
          <w:right w:val="single" w:sz="4" w:space="4" w:color="auto"/>
        </w:pBdr>
        <w:rPr>
          <w:rFonts w:asciiTheme="majorHAnsi" w:hAnsiTheme="majorHAnsi" w:cs="Tahoma"/>
          <w:sz w:val="20"/>
          <w:szCs w:val="20"/>
        </w:rPr>
      </w:pPr>
      <w:r w:rsidRPr="00416F04">
        <w:rPr>
          <w:rFonts w:asciiTheme="majorHAnsi" w:hAnsiTheme="majorHAnsi" w:cs="Tahoma"/>
          <w:sz w:val="20"/>
          <w:szCs w:val="20"/>
        </w:rPr>
        <w:t>This presentation goes over three different situations that can make student participation difficult: working with a diverse needs student, having a class with low participation, and having minimal space and/or equipment. We will go over each topic and cover a handful of activities that can increase participation for all involved including the use of closed skills, roles in games, and being creative with equipment. After the presentation, attendees should leave with new ideas of how to get their classes engaged.</w:t>
      </w:r>
    </w:p>
    <w:p w14:paraId="0C3BB38B" w14:textId="23E36370" w:rsidR="00C4385F" w:rsidRPr="00416F04" w:rsidRDefault="00C4385F" w:rsidP="00697991">
      <w:pPr>
        <w:rPr>
          <w:rFonts w:asciiTheme="majorHAnsi" w:hAnsiTheme="majorHAnsi"/>
          <w:sz w:val="20"/>
          <w:szCs w:val="20"/>
        </w:rPr>
      </w:pPr>
    </w:p>
    <w:p w14:paraId="30EC0D4C" w14:textId="77777777" w:rsidR="00EB41D3" w:rsidRPr="00416F04" w:rsidRDefault="00EB41D3" w:rsidP="00697991">
      <w:pPr>
        <w:rPr>
          <w:rFonts w:asciiTheme="majorHAnsi" w:hAnsiTheme="majorHAnsi" w:cs="Tahoma"/>
          <w:sz w:val="20"/>
          <w:szCs w:val="20"/>
        </w:rPr>
      </w:pPr>
    </w:p>
    <w:p w14:paraId="660520D0" w14:textId="208C7D38" w:rsidR="0055661D" w:rsidRPr="00416F04" w:rsidRDefault="00476494" w:rsidP="0055661D">
      <w:pPr>
        <w:pBdr>
          <w:top w:val="single" w:sz="4" w:space="1" w:color="000000"/>
          <w:left w:val="single" w:sz="4" w:space="4" w:color="000000"/>
          <w:bottom w:val="single" w:sz="4" w:space="1" w:color="000000"/>
          <w:right w:val="single" w:sz="4" w:space="4" w:color="000000"/>
        </w:pBdr>
        <w:rPr>
          <w:rFonts w:asciiTheme="majorHAnsi" w:eastAsia="Tahoma" w:hAnsiTheme="majorHAnsi" w:cs="Tahoma"/>
          <w:sz w:val="20"/>
          <w:szCs w:val="20"/>
        </w:rPr>
      </w:pPr>
      <w:r w:rsidRPr="00416F04">
        <w:rPr>
          <w:rFonts w:asciiTheme="majorHAnsi" w:eastAsia="Tahoma" w:hAnsiTheme="majorHAnsi" w:cs="Tahoma"/>
          <w:b/>
          <w:bCs/>
          <w:sz w:val="20"/>
          <w:szCs w:val="20"/>
        </w:rPr>
        <w:t>Danielle Cox</w:t>
      </w:r>
      <w:r w:rsidRPr="00416F04">
        <w:rPr>
          <w:rFonts w:asciiTheme="majorHAnsi" w:eastAsia="Tahoma" w:hAnsiTheme="majorHAnsi" w:cs="Tahoma"/>
          <w:sz w:val="20"/>
          <w:szCs w:val="20"/>
        </w:rPr>
        <w:br/>
      </w:r>
      <w:r w:rsidR="0055661D" w:rsidRPr="00416F04">
        <w:rPr>
          <w:rFonts w:asciiTheme="majorHAnsi" w:eastAsia="Tahoma" w:hAnsiTheme="majorHAnsi" w:cs="Tahoma"/>
          <w:sz w:val="20"/>
          <w:szCs w:val="20"/>
        </w:rPr>
        <w:t>Pickleball Variations, Halo Ball, Sabakiball, Outdoor PE</w:t>
      </w:r>
    </w:p>
    <w:p w14:paraId="5F66DB1B" w14:textId="77777777" w:rsidR="0055661D" w:rsidRPr="00416F04" w:rsidRDefault="0055661D" w:rsidP="0055661D">
      <w:pPr>
        <w:pBdr>
          <w:top w:val="single" w:sz="4" w:space="1" w:color="000000"/>
          <w:left w:val="single" w:sz="4" w:space="4" w:color="000000"/>
          <w:bottom w:val="single" w:sz="4" w:space="1" w:color="000000"/>
          <w:right w:val="single" w:sz="4" w:space="4" w:color="000000"/>
        </w:pBdr>
        <w:rPr>
          <w:rFonts w:asciiTheme="majorHAnsi" w:eastAsia="Tahoma" w:hAnsiTheme="majorHAnsi" w:cs="Tahoma"/>
          <w:sz w:val="20"/>
          <w:szCs w:val="20"/>
        </w:rPr>
      </w:pPr>
      <w:r w:rsidRPr="00416F04">
        <w:rPr>
          <w:rFonts w:asciiTheme="majorHAnsi" w:eastAsia="Tahoma" w:hAnsiTheme="majorHAnsi" w:cs="Tahoma"/>
          <w:sz w:val="20"/>
          <w:szCs w:val="20"/>
        </w:rPr>
        <w:t>Pickleball 4 square, paddle zlam, paddle ball, 3 pass pickleball</w:t>
      </w:r>
    </w:p>
    <w:p w14:paraId="07F07EB1" w14:textId="77777777" w:rsidR="0055661D" w:rsidRPr="00416F04" w:rsidRDefault="0055661D" w:rsidP="0055661D">
      <w:pPr>
        <w:pBdr>
          <w:top w:val="single" w:sz="4" w:space="1" w:color="000000"/>
          <w:left w:val="single" w:sz="4" w:space="4" w:color="000000"/>
          <w:bottom w:val="single" w:sz="4" w:space="1" w:color="000000"/>
          <w:right w:val="single" w:sz="4" w:space="4" w:color="000000"/>
        </w:pBdr>
        <w:rPr>
          <w:rFonts w:asciiTheme="majorHAnsi" w:eastAsia="Tahoma" w:hAnsiTheme="majorHAnsi" w:cs="Tahoma"/>
          <w:sz w:val="20"/>
          <w:szCs w:val="20"/>
        </w:rPr>
      </w:pPr>
      <w:r w:rsidRPr="00416F04">
        <w:rPr>
          <w:rFonts w:asciiTheme="majorHAnsi" w:eastAsia="Tahoma" w:hAnsiTheme="majorHAnsi" w:cs="Tahoma"/>
          <w:sz w:val="20"/>
          <w:szCs w:val="20"/>
        </w:rPr>
        <w:t>Halo ball–set up, rules, quick play</w:t>
      </w:r>
    </w:p>
    <w:p w14:paraId="303904A6" w14:textId="77777777" w:rsidR="0055661D" w:rsidRPr="00416F04" w:rsidRDefault="0055661D" w:rsidP="0055661D">
      <w:pPr>
        <w:pBdr>
          <w:top w:val="single" w:sz="4" w:space="1" w:color="000000"/>
          <w:left w:val="single" w:sz="4" w:space="4" w:color="000000"/>
          <w:bottom w:val="single" w:sz="4" w:space="1" w:color="000000"/>
          <w:right w:val="single" w:sz="4" w:space="4" w:color="000000"/>
        </w:pBdr>
        <w:rPr>
          <w:rFonts w:asciiTheme="majorHAnsi" w:eastAsia="Tahoma" w:hAnsiTheme="majorHAnsi" w:cs="Tahoma"/>
          <w:sz w:val="20"/>
          <w:szCs w:val="20"/>
        </w:rPr>
      </w:pPr>
      <w:r w:rsidRPr="00416F04">
        <w:rPr>
          <w:rFonts w:asciiTheme="majorHAnsi" w:eastAsia="Tahoma" w:hAnsiTheme="majorHAnsi" w:cs="Tahoma"/>
          <w:sz w:val="20"/>
          <w:szCs w:val="20"/>
        </w:rPr>
        <w:t>Sabakiball- rules and quick play</w:t>
      </w:r>
    </w:p>
    <w:p w14:paraId="4DA14872" w14:textId="3F652E2E" w:rsidR="00C4385F" w:rsidRPr="00416F04" w:rsidRDefault="0055661D" w:rsidP="0055661D">
      <w:pPr>
        <w:pBdr>
          <w:top w:val="single" w:sz="4" w:space="1" w:color="000000"/>
          <w:left w:val="single" w:sz="4" w:space="4" w:color="000000"/>
          <w:bottom w:val="single" w:sz="4" w:space="1" w:color="000000"/>
          <w:right w:val="single" w:sz="4" w:space="4" w:color="000000"/>
        </w:pBdr>
        <w:rPr>
          <w:rFonts w:asciiTheme="majorHAnsi" w:eastAsia="Tahoma" w:hAnsiTheme="majorHAnsi" w:cs="Tahoma"/>
          <w:sz w:val="20"/>
          <w:szCs w:val="20"/>
        </w:rPr>
      </w:pPr>
      <w:r w:rsidRPr="00416F04">
        <w:rPr>
          <w:rFonts w:asciiTheme="majorHAnsi" w:eastAsia="Tahoma" w:hAnsiTheme="majorHAnsi" w:cs="Tahoma"/>
          <w:sz w:val="20"/>
          <w:szCs w:val="20"/>
        </w:rPr>
        <w:t xml:space="preserve">Outdoor PE- description of what I do with my students </w:t>
      </w:r>
    </w:p>
    <w:p w14:paraId="3FE1B7CC" w14:textId="3FB0DE78" w:rsidR="0055661D" w:rsidRPr="00416F04" w:rsidRDefault="0055661D" w:rsidP="00697991">
      <w:pPr>
        <w:rPr>
          <w:rFonts w:asciiTheme="majorHAnsi" w:hAnsiTheme="majorHAnsi" w:cs="Tahoma"/>
          <w:sz w:val="20"/>
          <w:szCs w:val="20"/>
        </w:rPr>
      </w:pPr>
    </w:p>
    <w:p w14:paraId="076D3BAC" w14:textId="77777777" w:rsidR="00416F04" w:rsidRDefault="00C4385F" w:rsidP="00C4385F">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416F04">
        <w:rPr>
          <w:rFonts w:asciiTheme="majorHAnsi" w:hAnsiTheme="majorHAnsi"/>
          <w:b/>
          <w:bCs/>
          <w:sz w:val="20"/>
          <w:szCs w:val="20"/>
        </w:rPr>
        <w:lastRenderedPageBreak/>
        <w:t>Jessie Daw</w:t>
      </w:r>
      <w:r w:rsidR="00416F04">
        <w:rPr>
          <w:rFonts w:asciiTheme="majorHAnsi" w:hAnsiTheme="majorHAnsi"/>
          <w:b/>
          <w:bCs/>
          <w:sz w:val="20"/>
          <w:szCs w:val="20"/>
        </w:rPr>
        <w:t xml:space="preserve">: </w:t>
      </w:r>
      <w:r w:rsidRPr="00416F04">
        <w:rPr>
          <w:rFonts w:asciiTheme="majorHAnsi" w:hAnsiTheme="majorHAnsi"/>
          <w:b/>
          <w:bCs/>
          <w:sz w:val="20"/>
          <w:szCs w:val="20"/>
        </w:rPr>
        <w:t>Winning and Losing in PE and Sport</w:t>
      </w:r>
      <w:r w:rsidRPr="00416F04">
        <w:rPr>
          <w:rFonts w:asciiTheme="majorHAnsi" w:hAnsiTheme="majorHAnsi"/>
          <w:sz w:val="20"/>
          <w:szCs w:val="20"/>
        </w:rPr>
        <w:t xml:space="preserve">    </w:t>
      </w:r>
    </w:p>
    <w:p w14:paraId="7FE36289" w14:textId="0532C2F1" w:rsidR="00C4385F" w:rsidRPr="00416F04" w:rsidRDefault="00C4385F" w:rsidP="00C4385F">
      <w:pPr>
        <w:pBdr>
          <w:top w:val="single" w:sz="4" w:space="1" w:color="auto"/>
          <w:left w:val="single" w:sz="4" w:space="4" w:color="auto"/>
          <w:bottom w:val="single" w:sz="4" w:space="1" w:color="auto"/>
          <w:right w:val="single" w:sz="4" w:space="4" w:color="auto"/>
        </w:pBdr>
        <w:rPr>
          <w:rFonts w:asciiTheme="majorHAnsi" w:hAnsiTheme="majorHAnsi" w:cs="Tahoma"/>
          <w:sz w:val="20"/>
          <w:szCs w:val="20"/>
        </w:rPr>
      </w:pPr>
      <w:r w:rsidRPr="00416F04">
        <w:rPr>
          <w:rFonts w:asciiTheme="majorHAnsi" w:hAnsiTheme="majorHAnsi" w:cs="Tahoma"/>
          <w:sz w:val="20"/>
          <w:szCs w:val="20"/>
        </w:rPr>
        <w:t xml:space="preserve">This presentation will explore the role of winning and losing in both PE and youth sport. Competition and its role in both contexts </w:t>
      </w:r>
      <w:r w:rsidR="00416F04" w:rsidRPr="00416F04">
        <w:rPr>
          <w:rFonts w:asciiTheme="majorHAnsi" w:hAnsiTheme="majorHAnsi" w:cs="Tahoma"/>
          <w:sz w:val="20"/>
          <w:szCs w:val="20"/>
        </w:rPr>
        <w:t>are</w:t>
      </w:r>
      <w:r w:rsidRPr="00416F04">
        <w:rPr>
          <w:rFonts w:asciiTheme="majorHAnsi" w:hAnsiTheme="majorHAnsi" w:cs="Tahoma"/>
          <w:sz w:val="20"/>
          <w:szCs w:val="20"/>
        </w:rPr>
        <w:t xml:space="preserve"> multifaceted. On one hand, competition can motivate youth to work harder and strive for goals. On the other hand, the emphasis on winning can have negative consequences like fear of failure and the development of competitive anxiety. This presentation will examine how to balance the pursuit of winning with other values, like sportsmanship, teamwork, and personal growth, as well as exploring how losing can serve as a valuable growth opportunity in each context (i.e., PE and sport).</w:t>
      </w:r>
    </w:p>
    <w:p w14:paraId="68762A7A" w14:textId="51481AC7" w:rsidR="00C4385F" w:rsidRPr="00416F04" w:rsidRDefault="00C4385F" w:rsidP="00697991">
      <w:pPr>
        <w:rPr>
          <w:rFonts w:asciiTheme="majorHAnsi" w:hAnsiTheme="majorHAnsi" w:cs="Tahoma"/>
          <w:sz w:val="20"/>
          <w:szCs w:val="20"/>
        </w:rPr>
      </w:pPr>
    </w:p>
    <w:p w14:paraId="640A8A8A" w14:textId="77777777" w:rsidR="00C4385F" w:rsidRPr="00416F04" w:rsidRDefault="00C4385F" w:rsidP="00697991">
      <w:pPr>
        <w:rPr>
          <w:rFonts w:asciiTheme="majorHAnsi" w:hAnsiTheme="majorHAnsi" w:cs="Tahoma"/>
          <w:sz w:val="20"/>
          <w:szCs w:val="20"/>
        </w:rPr>
      </w:pPr>
    </w:p>
    <w:p w14:paraId="79F064F8" w14:textId="27A982B7" w:rsidR="00C4385F" w:rsidRPr="00416F04" w:rsidRDefault="00C4385F" w:rsidP="00C4385F">
      <w:pPr>
        <w:pBdr>
          <w:top w:val="single" w:sz="4" w:space="1" w:color="auto"/>
          <w:left w:val="single" w:sz="4" w:space="4" w:color="auto"/>
          <w:bottom w:val="single" w:sz="4" w:space="1" w:color="auto"/>
          <w:right w:val="single" w:sz="4" w:space="4" w:color="auto"/>
        </w:pBdr>
        <w:rPr>
          <w:rFonts w:asciiTheme="majorHAnsi" w:hAnsiTheme="majorHAnsi"/>
          <w:b/>
          <w:bCs/>
          <w:sz w:val="20"/>
          <w:szCs w:val="20"/>
        </w:rPr>
      </w:pPr>
      <w:r w:rsidRPr="00416F04">
        <w:rPr>
          <w:rFonts w:asciiTheme="majorHAnsi" w:hAnsiTheme="majorHAnsi"/>
          <w:b/>
          <w:bCs/>
          <w:sz w:val="20"/>
          <w:szCs w:val="20"/>
        </w:rPr>
        <w:t xml:space="preserve">Randi Diehm: Best Practices Share Session  </w:t>
      </w:r>
    </w:p>
    <w:p w14:paraId="0AB70213" w14:textId="5C95CD43" w:rsidR="00C4385F" w:rsidRPr="00416F04" w:rsidRDefault="00C4385F" w:rsidP="00C4385F">
      <w:pPr>
        <w:pBdr>
          <w:top w:val="single" w:sz="4" w:space="1" w:color="auto"/>
          <w:left w:val="single" w:sz="4" w:space="4" w:color="auto"/>
          <w:bottom w:val="single" w:sz="4" w:space="1" w:color="auto"/>
          <w:right w:val="single" w:sz="4" w:space="4" w:color="auto"/>
        </w:pBdr>
        <w:rPr>
          <w:rFonts w:asciiTheme="majorHAnsi" w:hAnsiTheme="majorHAnsi" w:cs="Tahoma"/>
          <w:sz w:val="20"/>
          <w:szCs w:val="20"/>
        </w:rPr>
      </w:pPr>
      <w:r w:rsidRPr="00416F04">
        <w:rPr>
          <w:rFonts w:asciiTheme="majorHAnsi" w:hAnsiTheme="majorHAnsi" w:cs="Tahoma"/>
          <w:sz w:val="20"/>
          <w:szCs w:val="20"/>
        </w:rPr>
        <w:t xml:space="preserve">We are all on our own island in our work and this session is geared at providing networking, collaborating, and comradery. As this is all about YOU, there is no formal agenda for this session. Bring in your questions and best practices! </w:t>
      </w:r>
    </w:p>
    <w:p w14:paraId="766303F5" w14:textId="29D73AFE" w:rsidR="00C4385F" w:rsidRPr="00416F04" w:rsidRDefault="00C4385F" w:rsidP="00697991">
      <w:pPr>
        <w:rPr>
          <w:rFonts w:asciiTheme="majorHAnsi" w:hAnsiTheme="majorHAnsi"/>
          <w:b/>
          <w:bCs/>
          <w:sz w:val="20"/>
          <w:szCs w:val="20"/>
        </w:rPr>
      </w:pPr>
    </w:p>
    <w:p w14:paraId="122BE598" w14:textId="77777777" w:rsidR="00476494" w:rsidRDefault="00476494" w:rsidP="00697991">
      <w:pPr>
        <w:rPr>
          <w:rFonts w:asciiTheme="majorHAnsi" w:hAnsiTheme="majorHAnsi"/>
          <w:b/>
          <w:bCs/>
          <w:sz w:val="20"/>
          <w:szCs w:val="20"/>
        </w:rPr>
      </w:pPr>
    </w:p>
    <w:p w14:paraId="1473CC04" w14:textId="221728B8" w:rsidR="00EB41D3" w:rsidRPr="00416F04" w:rsidRDefault="00EB41D3" w:rsidP="00697991">
      <w:pPr>
        <w:rPr>
          <w:rFonts w:asciiTheme="majorHAnsi" w:hAnsiTheme="majorHAnsi" w:cs="Tahoma"/>
          <w:sz w:val="20"/>
          <w:szCs w:val="20"/>
        </w:rPr>
      </w:pPr>
      <w:r w:rsidRPr="00416F04">
        <w:rPr>
          <w:rFonts w:asciiTheme="majorHAnsi" w:hAnsiTheme="majorHAnsi"/>
          <w:b/>
          <w:bCs/>
          <w:sz w:val="20"/>
          <w:szCs w:val="20"/>
        </w:rPr>
        <w:t>Kym Hardin</w:t>
      </w:r>
      <w:r w:rsidR="00416F04">
        <w:rPr>
          <w:rFonts w:asciiTheme="majorHAnsi" w:hAnsiTheme="majorHAnsi"/>
          <w:b/>
          <w:bCs/>
          <w:sz w:val="20"/>
          <w:szCs w:val="20"/>
        </w:rPr>
        <w:t xml:space="preserve">: </w:t>
      </w:r>
      <w:r w:rsidRPr="00416F04">
        <w:rPr>
          <w:rFonts w:asciiTheme="majorHAnsi" w:hAnsiTheme="majorHAnsi"/>
          <w:b/>
          <w:bCs/>
          <w:sz w:val="20"/>
          <w:szCs w:val="20"/>
        </w:rPr>
        <w:t xml:space="preserve">Get your Classroom Up and Moving! </w:t>
      </w:r>
      <w:r w:rsidR="00416F04">
        <w:rPr>
          <w:rFonts w:asciiTheme="majorHAnsi" w:hAnsiTheme="majorHAnsi"/>
          <w:b/>
          <w:bCs/>
          <w:sz w:val="20"/>
          <w:szCs w:val="20"/>
        </w:rPr>
        <w:br/>
      </w:r>
      <w:r w:rsidRPr="00416F04">
        <w:rPr>
          <w:rFonts w:asciiTheme="majorHAnsi" w:hAnsiTheme="majorHAnsi" w:cs="Tahoma"/>
          <w:sz w:val="20"/>
          <w:szCs w:val="20"/>
        </w:rPr>
        <w:t xml:space="preserve">Looking for easy ways to get your classroom moving?  We </w:t>
      </w:r>
      <w:r w:rsidR="00416F04" w:rsidRPr="00416F04">
        <w:rPr>
          <w:rFonts w:asciiTheme="majorHAnsi" w:hAnsiTheme="majorHAnsi" w:cs="Tahoma"/>
          <w:sz w:val="20"/>
          <w:szCs w:val="20"/>
        </w:rPr>
        <w:t>will</w:t>
      </w:r>
      <w:r w:rsidRPr="00416F04">
        <w:rPr>
          <w:rFonts w:asciiTheme="majorHAnsi" w:hAnsiTheme="majorHAnsi" w:cs="Tahoma"/>
          <w:sz w:val="20"/>
          <w:szCs w:val="20"/>
        </w:rPr>
        <w:t xml:space="preserve"> dive into the importance of moving while learning and learning simple ways to incorporate movement into everyday lessons!  </w:t>
      </w:r>
    </w:p>
    <w:p w14:paraId="2FB71E0D" w14:textId="77777777" w:rsidR="00EB41D3" w:rsidRPr="00416F04" w:rsidRDefault="00EB41D3" w:rsidP="00697991">
      <w:pPr>
        <w:rPr>
          <w:rFonts w:asciiTheme="majorHAnsi" w:hAnsiTheme="majorHAnsi" w:cs="Tahoma"/>
          <w:sz w:val="20"/>
          <w:szCs w:val="20"/>
        </w:rPr>
      </w:pPr>
    </w:p>
    <w:p w14:paraId="2AA8DC25" w14:textId="370104BF" w:rsidR="00EB41D3" w:rsidRPr="00416F04" w:rsidRDefault="00EB41D3" w:rsidP="00697991">
      <w:pPr>
        <w:rPr>
          <w:rFonts w:asciiTheme="majorHAnsi" w:hAnsiTheme="majorHAnsi" w:cs="Tahoma"/>
          <w:b/>
          <w:bCs/>
          <w:sz w:val="20"/>
          <w:szCs w:val="20"/>
        </w:rPr>
      </w:pPr>
      <w:r w:rsidRPr="00416F04">
        <w:rPr>
          <w:rFonts w:asciiTheme="majorHAnsi" w:hAnsiTheme="majorHAnsi" w:cs="Tahoma"/>
          <w:b/>
          <w:bCs/>
          <w:sz w:val="20"/>
          <w:szCs w:val="20"/>
        </w:rPr>
        <w:t>Kym Hardin</w:t>
      </w:r>
      <w:r w:rsidR="00416F04" w:rsidRPr="00416F04">
        <w:rPr>
          <w:rFonts w:asciiTheme="majorHAnsi" w:hAnsiTheme="majorHAnsi" w:cs="Tahoma"/>
          <w:b/>
          <w:bCs/>
          <w:sz w:val="20"/>
          <w:szCs w:val="20"/>
        </w:rPr>
        <w:t xml:space="preserve">: </w:t>
      </w:r>
      <w:r w:rsidRPr="00416F04">
        <w:rPr>
          <w:rFonts w:asciiTheme="majorHAnsi" w:hAnsiTheme="majorHAnsi" w:cs="Tahoma"/>
          <w:b/>
          <w:bCs/>
          <w:sz w:val="20"/>
          <w:szCs w:val="20"/>
        </w:rPr>
        <w:t xml:space="preserve"> OPEN Up your PE Possibilities</w:t>
      </w:r>
    </w:p>
    <w:p w14:paraId="7B80381D" w14:textId="77777777" w:rsidR="00EB41D3" w:rsidRPr="00416F04" w:rsidRDefault="00EB41D3" w:rsidP="00EB41D3">
      <w:pPr>
        <w:pBdr>
          <w:top w:val="single" w:sz="4" w:space="1" w:color="auto"/>
          <w:left w:val="single" w:sz="4" w:space="4" w:color="auto"/>
          <w:bottom w:val="single" w:sz="4" w:space="1" w:color="auto"/>
          <w:right w:val="single" w:sz="4" w:space="4" w:color="auto"/>
        </w:pBdr>
        <w:rPr>
          <w:rFonts w:asciiTheme="majorHAnsi" w:hAnsiTheme="majorHAnsi" w:cs="Tahoma"/>
          <w:sz w:val="20"/>
          <w:szCs w:val="20"/>
        </w:rPr>
      </w:pPr>
      <w:r w:rsidRPr="00416F04">
        <w:rPr>
          <w:rFonts w:asciiTheme="majorHAnsi" w:hAnsiTheme="majorHAnsi" w:cs="Tahoma"/>
          <w:sz w:val="20"/>
          <w:szCs w:val="20"/>
        </w:rPr>
        <w:t xml:space="preserve">In this active session we will participate in instant activities to start your classes as well as active classroom and recess games. These activities can be used throughout the year! </w:t>
      </w:r>
    </w:p>
    <w:p w14:paraId="578CDB7B" w14:textId="77777777" w:rsidR="003C1066" w:rsidRPr="00416F04" w:rsidRDefault="003C1066">
      <w:pPr>
        <w:spacing w:after="200" w:line="276" w:lineRule="auto"/>
        <w:rPr>
          <w:rFonts w:asciiTheme="majorHAnsi" w:hAnsiTheme="majorHAnsi" w:cs="Tahoma"/>
          <w:sz w:val="20"/>
          <w:szCs w:val="20"/>
        </w:rPr>
      </w:pPr>
    </w:p>
    <w:p w14:paraId="293BA9A3" w14:textId="0A517D9D" w:rsidR="003C1066" w:rsidRPr="00416F04" w:rsidRDefault="003C1066" w:rsidP="003C1066">
      <w:pPr>
        <w:rPr>
          <w:rFonts w:asciiTheme="majorHAnsi" w:hAnsiTheme="majorHAnsi"/>
          <w:sz w:val="20"/>
          <w:szCs w:val="20"/>
        </w:rPr>
      </w:pPr>
      <w:r w:rsidRPr="00416F04">
        <w:rPr>
          <w:rFonts w:asciiTheme="majorHAnsi" w:hAnsiTheme="majorHAnsi"/>
          <w:b/>
          <w:bCs/>
          <w:sz w:val="20"/>
          <w:szCs w:val="20"/>
        </w:rPr>
        <w:t>Amy Heuer: Making the connection between Outdoor Adventures and Student Mental Health</w:t>
      </w:r>
      <w:r w:rsidRPr="00416F04">
        <w:rPr>
          <w:rFonts w:asciiTheme="majorHAnsi" w:hAnsiTheme="majorHAnsi"/>
          <w:sz w:val="20"/>
          <w:szCs w:val="20"/>
        </w:rPr>
        <w:t xml:space="preserve"> </w:t>
      </w:r>
      <w:r w:rsidRPr="00416F04">
        <w:rPr>
          <w:rFonts w:asciiTheme="majorHAnsi" w:hAnsiTheme="majorHAnsi"/>
          <w:sz w:val="20"/>
          <w:szCs w:val="20"/>
        </w:rPr>
        <w:br/>
        <w:t xml:space="preserve">Our mission is to get more students outdoors and to improve the health and well-being of all participants. Teaching outdoor adventure activities can be a life-changing experience for your students and is appropriate for any grade level. Delve into the mental health research around outdoors adventures and discover the many benefits for your students, teachers, school, and community. Explore how Outdoors Tomorrow Foundation can help you start your adventure, and plan to participate in some of your own </w:t>
      </w:r>
      <w:r w:rsidRPr="00416F04">
        <w:rPr>
          <w:rFonts w:asciiTheme="majorHAnsi" w:hAnsiTheme="majorHAnsi"/>
          <w:b/>
          <w:bCs/>
          <w:sz w:val="20"/>
          <w:szCs w:val="20"/>
        </w:rPr>
        <w:t xml:space="preserve">ADVENTURE </w:t>
      </w:r>
      <w:r w:rsidRPr="00416F04">
        <w:rPr>
          <w:rFonts w:asciiTheme="majorHAnsi" w:hAnsiTheme="majorHAnsi"/>
          <w:sz w:val="20"/>
          <w:szCs w:val="20"/>
        </w:rPr>
        <w:t xml:space="preserve">activities during the session! We will share resources and information on Outdoor Adventure teaching best practices, sample lessons, and how to initiate or expand your own Outdoor Adventure Program.  </w:t>
      </w:r>
    </w:p>
    <w:p w14:paraId="75A5F89D" w14:textId="77777777" w:rsidR="00C4385F" w:rsidRPr="00416F04" w:rsidRDefault="00C4385F">
      <w:pPr>
        <w:spacing w:after="200" w:line="276" w:lineRule="auto"/>
        <w:rPr>
          <w:rFonts w:asciiTheme="majorHAnsi" w:hAnsiTheme="majorHAnsi"/>
          <w:sz w:val="20"/>
          <w:szCs w:val="20"/>
        </w:rPr>
      </w:pPr>
    </w:p>
    <w:p w14:paraId="458D95C3" w14:textId="51376B34" w:rsidR="00C4385F" w:rsidRPr="00416F04" w:rsidRDefault="00C4385F" w:rsidP="00C4385F">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416F04">
        <w:rPr>
          <w:rFonts w:asciiTheme="majorHAnsi" w:hAnsiTheme="majorHAnsi"/>
          <w:b/>
          <w:sz w:val="20"/>
          <w:szCs w:val="20"/>
        </w:rPr>
        <w:t>Jim Keyes &amp; Ann Geisler</w:t>
      </w:r>
      <w:r w:rsidR="00416F04">
        <w:rPr>
          <w:rFonts w:asciiTheme="majorHAnsi" w:hAnsiTheme="majorHAnsi"/>
          <w:b/>
          <w:sz w:val="20"/>
          <w:szCs w:val="20"/>
        </w:rPr>
        <w:t xml:space="preserve">: </w:t>
      </w:r>
      <w:r w:rsidRPr="00416F04">
        <w:rPr>
          <w:rFonts w:asciiTheme="majorHAnsi" w:hAnsiTheme="majorHAnsi"/>
          <w:b/>
          <w:sz w:val="20"/>
          <w:szCs w:val="20"/>
        </w:rPr>
        <w:t xml:space="preserve">Teaching Jitterbug Dance Moves to Middle and High School Aged Kids   </w:t>
      </w:r>
    </w:p>
    <w:p w14:paraId="0AC050F9" w14:textId="54E73949" w:rsidR="00C4385F" w:rsidRPr="00416F04" w:rsidRDefault="00C4385F" w:rsidP="00C4385F">
      <w:pPr>
        <w:pBdr>
          <w:top w:val="single" w:sz="4" w:space="1" w:color="auto"/>
          <w:left w:val="single" w:sz="4" w:space="4" w:color="auto"/>
          <w:bottom w:val="single" w:sz="4" w:space="1" w:color="auto"/>
          <w:right w:val="single" w:sz="4" w:space="4" w:color="auto"/>
        </w:pBdr>
        <w:rPr>
          <w:rFonts w:asciiTheme="majorHAnsi" w:hAnsiTheme="majorHAnsi" w:cs="Tahoma"/>
          <w:sz w:val="20"/>
          <w:szCs w:val="20"/>
        </w:rPr>
      </w:pPr>
      <w:r w:rsidRPr="00416F04">
        <w:rPr>
          <w:rFonts w:asciiTheme="majorHAnsi" w:hAnsiTheme="majorHAnsi" w:cs="Tahoma"/>
          <w:sz w:val="20"/>
          <w:szCs w:val="20"/>
        </w:rPr>
        <w:t>This presentation will help you feel comfortable enough to teach jitterbug in your middle and high school classrooms.  I will teach nine different moves that are easy to remember, and the kids will enjoy it.  The jitterbug that I teach is what I consider the more updated version that high school and college aged kids are doing today.</w:t>
      </w:r>
    </w:p>
    <w:p w14:paraId="54CF27FE" w14:textId="77777777" w:rsidR="00C4385F" w:rsidRPr="00416F04" w:rsidRDefault="00C4385F">
      <w:pPr>
        <w:spacing w:after="200" w:line="276" w:lineRule="auto"/>
        <w:rPr>
          <w:rFonts w:asciiTheme="majorHAnsi" w:hAnsiTheme="majorHAnsi"/>
          <w:sz w:val="20"/>
          <w:szCs w:val="20"/>
        </w:rPr>
      </w:pPr>
    </w:p>
    <w:p w14:paraId="6D1646D0" w14:textId="153952D7" w:rsidR="00C4385F" w:rsidRPr="00416F04" w:rsidRDefault="00C4385F" w:rsidP="00C4385F">
      <w:pPr>
        <w:pStyle w:val="Default"/>
        <w:rPr>
          <w:rFonts w:asciiTheme="majorHAnsi" w:hAnsiTheme="majorHAnsi"/>
          <w:b/>
          <w:bCs/>
          <w:sz w:val="20"/>
          <w:szCs w:val="20"/>
        </w:rPr>
      </w:pPr>
      <w:r w:rsidRPr="00416F04">
        <w:rPr>
          <w:rFonts w:asciiTheme="majorHAnsi" w:hAnsiTheme="majorHAnsi"/>
          <w:b/>
          <w:bCs/>
          <w:sz w:val="20"/>
          <w:szCs w:val="20"/>
        </w:rPr>
        <w:t>Kelly Knutson</w:t>
      </w:r>
      <w:r w:rsidR="00416F04">
        <w:rPr>
          <w:rFonts w:asciiTheme="majorHAnsi" w:hAnsiTheme="majorHAnsi"/>
          <w:b/>
          <w:bCs/>
          <w:sz w:val="20"/>
          <w:szCs w:val="20"/>
        </w:rPr>
        <w:t xml:space="preserve">: </w:t>
      </w:r>
      <w:r w:rsidRPr="00416F04">
        <w:rPr>
          <w:rFonts w:asciiTheme="majorHAnsi" w:hAnsiTheme="majorHAnsi"/>
          <w:b/>
          <w:bCs/>
          <w:sz w:val="20"/>
          <w:szCs w:val="20"/>
        </w:rPr>
        <w:t xml:space="preserve">Movement and Academics for Early Learners   </w:t>
      </w:r>
    </w:p>
    <w:p w14:paraId="442F7BDC" w14:textId="0AA796D9" w:rsidR="00C4385F" w:rsidRPr="00416F04" w:rsidRDefault="00C4385F" w:rsidP="00C4385F">
      <w:pPr>
        <w:rPr>
          <w:rFonts w:asciiTheme="majorHAnsi" w:hAnsiTheme="majorHAnsi"/>
          <w:sz w:val="20"/>
          <w:szCs w:val="20"/>
        </w:rPr>
      </w:pPr>
      <w:r w:rsidRPr="00416F04">
        <w:rPr>
          <w:rFonts w:asciiTheme="majorHAnsi" w:hAnsiTheme="majorHAnsi"/>
          <w:sz w:val="20"/>
          <w:szCs w:val="20"/>
        </w:rPr>
        <w:t xml:space="preserve"> I</w:t>
      </w:r>
      <w:r w:rsidRPr="00416F04">
        <w:rPr>
          <w:rFonts w:asciiTheme="majorHAnsi" w:hAnsiTheme="majorHAnsi" w:cs="Tahoma"/>
          <w:sz w:val="20"/>
          <w:szCs w:val="20"/>
        </w:rPr>
        <w:t>ntegrating academics and movement in education can have numerous benefits for learners of all ages, including improved engagement, retention, and overall well-being. This interactive session will provide many ways to incorporate movement skills with academics.</w:t>
      </w:r>
    </w:p>
    <w:p w14:paraId="29FF13BF" w14:textId="77777777" w:rsidR="00C4385F" w:rsidRPr="00416F04" w:rsidRDefault="00C4385F">
      <w:pPr>
        <w:spacing w:after="200" w:line="276" w:lineRule="auto"/>
        <w:rPr>
          <w:rFonts w:asciiTheme="majorHAnsi" w:hAnsiTheme="majorHAnsi"/>
          <w:sz w:val="20"/>
          <w:szCs w:val="20"/>
        </w:rPr>
      </w:pPr>
    </w:p>
    <w:p w14:paraId="33C2C441" w14:textId="62710AD7" w:rsidR="003C1066" w:rsidRPr="00416F04" w:rsidRDefault="00EB41D3" w:rsidP="00EB41D3">
      <w:pPr>
        <w:pBdr>
          <w:top w:val="single" w:sz="4" w:space="1" w:color="000000"/>
          <w:left w:val="single" w:sz="4" w:space="4" w:color="000000"/>
          <w:bottom w:val="single" w:sz="4" w:space="1" w:color="000000"/>
          <w:right w:val="single" w:sz="4" w:space="4" w:color="000000"/>
        </w:pBdr>
        <w:rPr>
          <w:rFonts w:asciiTheme="majorHAnsi" w:hAnsiTheme="majorHAnsi" w:cs="Tahoma"/>
          <w:b/>
          <w:bCs/>
          <w:sz w:val="20"/>
          <w:szCs w:val="20"/>
        </w:rPr>
      </w:pPr>
      <w:r w:rsidRPr="00416F04">
        <w:rPr>
          <w:rFonts w:asciiTheme="majorHAnsi" w:hAnsiTheme="majorHAnsi" w:cs="Tahoma"/>
          <w:b/>
          <w:bCs/>
          <w:sz w:val="20"/>
          <w:szCs w:val="20"/>
        </w:rPr>
        <w:t>Wyatt Morse</w:t>
      </w:r>
      <w:r w:rsidR="00416F04">
        <w:rPr>
          <w:rFonts w:asciiTheme="majorHAnsi" w:hAnsiTheme="majorHAnsi" w:cs="Tahoma"/>
          <w:b/>
          <w:bCs/>
          <w:sz w:val="20"/>
          <w:szCs w:val="20"/>
        </w:rPr>
        <w:t xml:space="preserve">: </w:t>
      </w:r>
      <w:r w:rsidRPr="00416F04">
        <w:rPr>
          <w:rFonts w:asciiTheme="majorHAnsi" w:hAnsiTheme="majorHAnsi" w:cs="Tahoma"/>
          <w:b/>
          <w:bCs/>
          <w:sz w:val="20"/>
          <w:szCs w:val="20"/>
        </w:rPr>
        <w:t>New Look New World</w:t>
      </w:r>
    </w:p>
    <w:p w14:paraId="75C24CCC" w14:textId="20C15411" w:rsidR="00EB41D3" w:rsidRPr="00416F04" w:rsidRDefault="00EB41D3" w:rsidP="00EB41D3">
      <w:pPr>
        <w:pBdr>
          <w:top w:val="single" w:sz="4" w:space="1" w:color="000000"/>
          <w:left w:val="single" w:sz="4" w:space="4" w:color="000000"/>
          <w:bottom w:val="single" w:sz="4" w:space="1" w:color="000000"/>
          <w:right w:val="single" w:sz="4" w:space="4" w:color="000000"/>
        </w:pBdr>
        <w:rPr>
          <w:rFonts w:asciiTheme="majorHAnsi" w:hAnsiTheme="majorHAnsi" w:cs="Tahoma"/>
          <w:sz w:val="20"/>
          <w:szCs w:val="20"/>
        </w:rPr>
      </w:pPr>
      <w:r w:rsidRPr="00416F04">
        <w:rPr>
          <w:rFonts w:asciiTheme="majorHAnsi" w:hAnsiTheme="majorHAnsi" w:cs="Tahoma"/>
          <w:sz w:val="20"/>
          <w:szCs w:val="20"/>
        </w:rPr>
        <w:t>This session will highlight some new look PE games to enhance your program. We will also showcase some games from around the world. These games can be modified to help fit any budget and can be played or adapted to meet the needs of all students K-12.</w:t>
      </w:r>
    </w:p>
    <w:p w14:paraId="2AA70961" w14:textId="3A09246C" w:rsidR="00EB41D3" w:rsidRPr="00416F04" w:rsidRDefault="00EB41D3">
      <w:pPr>
        <w:spacing w:after="200" w:line="276" w:lineRule="auto"/>
        <w:rPr>
          <w:rFonts w:asciiTheme="majorHAnsi" w:hAnsiTheme="majorHAnsi" w:cs="Tahoma"/>
          <w:sz w:val="20"/>
          <w:szCs w:val="20"/>
        </w:rPr>
      </w:pPr>
    </w:p>
    <w:p w14:paraId="330DD268" w14:textId="13848272" w:rsidR="003C1066" w:rsidRPr="00416F04" w:rsidRDefault="003C1066" w:rsidP="003C1066">
      <w:pPr>
        <w:pBdr>
          <w:top w:val="single" w:sz="4" w:space="1" w:color="000000"/>
          <w:left w:val="single" w:sz="4" w:space="4" w:color="000000"/>
          <w:bottom w:val="single" w:sz="4" w:space="1" w:color="000000"/>
          <w:right w:val="single" w:sz="4" w:space="4" w:color="000000"/>
        </w:pBdr>
        <w:rPr>
          <w:rFonts w:asciiTheme="majorHAnsi" w:hAnsiTheme="majorHAnsi" w:cs="Tahoma"/>
          <w:sz w:val="20"/>
          <w:szCs w:val="20"/>
        </w:rPr>
      </w:pPr>
      <w:r w:rsidRPr="00416F04">
        <w:rPr>
          <w:rFonts w:asciiTheme="majorHAnsi" w:hAnsiTheme="majorHAnsi" w:cs="Tahoma"/>
          <w:b/>
          <w:bCs/>
          <w:sz w:val="20"/>
          <w:szCs w:val="20"/>
        </w:rPr>
        <w:lastRenderedPageBreak/>
        <w:t>Wyatt Morse</w:t>
      </w:r>
      <w:r w:rsidR="00416F04" w:rsidRPr="00416F04">
        <w:rPr>
          <w:rFonts w:asciiTheme="majorHAnsi" w:hAnsiTheme="majorHAnsi" w:cs="Tahoma"/>
          <w:b/>
          <w:bCs/>
          <w:sz w:val="20"/>
          <w:szCs w:val="20"/>
        </w:rPr>
        <w:t xml:space="preserve">: </w:t>
      </w:r>
      <w:r w:rsidRPr="00416F04">
        <w:rPr>
          <w:rFonts w:asciiTheme="majorHAnsi" w:hAnsiTheme="majorHAnsi" w:cs="Tahoma"/>
          <w:b/>
          <w:bCs/>
          <w:sz w:val="20"/>
          <w:szCs w:val="20"/>
        </w:rPr>
        <w:t>Go for the Gold</w:t>
      </w:r>
      <w:r w:rsidRPr="00416F04">
        <w:rPr>
          <w:rFonts w:asciiTheme="majorHAnsi" w:hAnsiTheme="majorHAnsi" w:cs="Tahoma"/>
          <w:sz w:val="20"/>
          <w:szCs w:val="20"/>
        </w:rPr>
        <w:br/>
        <w:t xml:space="preserve">Participates in this session will go through various activities as they compete for medals in a sample of an Olympic Games unit. Can be used at any grade level. Get students excited to participate and build school culture and togetherness during this fun unit. </w:t>
      </w:r>
    </w:p>
    <w:p w14:paraId="079F64DC" w14:textId="77777777" w:rsidR="003C1066" w:rsidRPr="00416F04" w:rsidRDefault="003C1066">
      <w:pPr>
        <w:spacing w:after="200" w:line="276" w:lineRule="auto"/>
        <w:rPr>
          <w:rFonts w:asciiTheme="majorHAnsi" w:hAnsiTheme="majorHAnsi" w:cs="Tahoma"/>
          <w:sz w:val="20"/>
          <w:szCs w:val="20"/>
        </w:rPr>
      </w:pPr>
    </w:p>
    <w:p w14:paraId="18E08871" w14:textId="0721C614" w:rsidR="003C1066" w:rsidRPr="00416F04" w:rsidRDefault="003C1066" w:rsidP="003C1066">
      <w:pPr>
        <w:pBdr>
          <w:top w:val="single" w:sz="4" w:space="1" w:color="auto"/>
          <w:left w:val="single" w:sz="4" w:space="4" w:color="auto"/>
          <w:bottom w:val="single" w:sz="4" w:space="1" w:color="auto"/>
          <w:right w:val="single" w:sz="4" w:space="4" w:color="auto"/>
        </w:pBdr>
        <w:rPr>
          <w:rFonts w:asciiTheme="majorHAnsi" w:hAnsiTheme="majorHAnsi" w:cs="Tahoma"/>
          <w:bCs/>
          <w:sz w:val="20"/>
          <w:szCs w:val="20"/>
        </w:rPr>
      </w:pPr>
      <w:r w:rsidRPr="00416F04">
        <w:rPr>
          <w:rFonts w:asciiTheme="majorHAnsi" w:hAnsiTheme="majorHAnsi" w:cs="Tahoma"/>
          <w:b/>
          <w:sz w:val="20"/>
          <w:szCs w:val="20"/>
        </w:rPr>
        <w:t>Cheryl Miller: American Red Cross Adult CPR Refresher</w:t>
      </w:r>
      <w:r w:rsidRPr="00416F04">
        <w:rPr>
          <w:rFonts w:asciiTheme="majorHAnsi" w:hAnsiTheme="majorHAnsi" w:cs="Tahoma"/>
          <w:bCs/>
          <w:sz w:val="20"/>
          <w:szCs w:val="20"/>
        </w:rPr>
        <w:br/>
        <w:t xml:space="preserve">Need a refresher in CPR?  This session will provide a quick review of the appropriate steps to take in </w:t>
      </w:r>
      <w:r w:rsidR="00416F04" w:rsidRPr="00416F04">
        <w:rPr>
          <w:rFonts w:asciiTheme="majorHAnsi" w:hAnsiTheme="majorHAnsi" w:cs="Tahoma"/>
          <w:bCs/>
          <w:sz w:val="20"/>
          <w:szCs w:val="20"/>
        </w:rPr>
        <w:t>an emergency</w:t>
      </w:r>
      <w:r w:rsidRPr="00416F04">
        <w:rPr>
          <w:rFonts w:asciiTheme="majorHAnsi" w:hAnsiTheme="majorHAnsi" w:cs="Tahoma"/>
          <w:bCs/>
          <w:sz w:val="20"/>
          <w:szCs w:val="20"/>
        </w:rPr>
        <w:t>…demonstrate proper technique for conventional mouth to mouth CPR…provide an opportunity for hands on practice.</w:t>
      </w:r>
    </w:p>
    <w:p w14:paraId="0708FDFD" w14:textId="77777777" w:rsidR="003C1066" w:rsidRDefault="003C1066">
      <w:pPr>
        <w:spacing w:after="200" w:line="276" w:lineRule="auto"/>
        <w:rPr>
          <w:rFonts w:asciiTheme="majorHAnsi" w:hAnsiTheme="majorHAnsi" w:cs="Tahoma"/>
          <w:sz w:val="20"/>
          <w:szCs w:val="20"/>
        </w:rPr>
      </w:pPr>
    </w:p>
    <w:p w14:paraId="52235DD3" w14:textId="34E83EB4" w:rsidR="0032733B" w:rsidRPr="00416F04" w:rsidRDefault="0032733B" w:rsidP="0032733B">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416F04">
        <w:rPr>
          <w:rFonts w:asciiTheme="majorHAnsi" w:hAnsiTheme="majorHAnsi"/>
          <w:b/>
          <w:sz w:val="20"/>
          <w:szCs w:val="20"/>
        </w:rPr>
        <w:t>Owen Carlson</w:t>
      </w:r>
      <w:r w:rsidR="00416F04">
        <w:rPr>
          <w:rFonts w:asciiTheme="majorHAnsi" w:hAnsiTheme="majorHAnsi"/>
          <w:b/>
          <w:sz w:val="20"/>
          <w:szCs w:val="20"/>
        </w:rPr>
        <w:t xml:space="preserve">: </w:t>
      </w:r>
      <w:r w:rsidRPr="00416F04">
        <w:rPr>
          <w:rFonts w:asciiTheme="majorHAnsi" w:hAnsiTheme="majorHAnsi"/>
          <w:b/>
          <w:sz w:val="20"/>
          <w:szCs w:val="20"/>
        </w:rPr>
        <w:t xml:space="preserve">Gopher Sport Action! Team Games to Boost Engagement   </w:t>
      </w:r>
    </w:p>
    <w:p w14:paraId="625CD937" w14:textId="10EF9492" w:rsidR="0032733B" w:rsidRPr="00416F04" w:rsidRDefault="0032733B" w:rsidP="0032733B">
      <w:pPr>
        <w:pBdr>
          <w:top w:val="single" w:sz="4" w:space="1" w:color="auto"/>
          <w:left w:val="single" w:sz="4" w:space="4" w:color="auto"/>
          <w:bottom w:val="single" w:sz="4" w:space="1" w:color="auto"/>
          <w:right w:val="single" w:sz="4" w:space="4" w:color="auto"/>
        </w:pBdr>
        <w:rPr>
          <w:rFonts w:asciiTheme="majorHAnsi" w:hAnsiTheme="majorHAnsi" w:cs="Tahoma"/>
          <w:sz w:val="20"/>
          <w:szCs w:val="20"/>
        </w:rPr>
      </w:pPr>
      <w:r w:rsidRPr="00416F04">
        <w:rPr>
          <w:rFonts w:asciiTheme="majorHAnsi" w:hAnsiTheme="majorHAnsi" w:cs="Arial"/>
          <w:color w:val="030303"/>
          <w:sz w:val="20"/>
          <w:szCs w:val="20"/>
          <w:shd w:val="clear" w:color="auto" w:fill="FFFFFF"/>
        </w:rPr>
        <w:t>An action-packed workshop featuring team games that are class-oriented, teacher-friendly, and align with national physical education standards. These high-energy games are sure to get students moving while also keeping them engaged. </w:t>
      </w:r>
    </w:p>
    <w:p w14:paraId="682EF9C9" w14:textId="1F060CF7" w:rsidR="0032733B" w:rsidRPr="00416F04" w:rsidRDefault="0032733B">
      <w:pPr>
        <w:spacing w:after="200" w:line="276" w:lineRule="auto"/>
        <w:rPr>
          <w:rFonts w:asciiTheme="majorHAnsi" w:hAnsiTheme="majorHAnsi" w:cs="Tahoma"/>
          <w:sz w:val="20"/>
          <w:szCs w:val="20"/>
        </w:rPr>
      </w:pPr>
    </w:p>
    <w:p w14:paraId="71A86498" w14:textId="718B669D" w:rsidR="003C1066" w:rsidRPr="00416F04" w:rsidRDefault="003C1066" w:rsidP="003C1066">
      <w:pPr>
        <w:pBdr>
          <w:top w:val="single" w:sz="4" w:space="1" w:color="auto"/>
          <w:left w:val="single" w:sz="4" w:space="4" w:color="auto"/>
          <w:bottom w:val="single" w:sz="4" w:space="1" w:color="auto"/>
          <w:right w:val="single" w:sz="4" w:space="4" w:color="auto"/>
        </w:pBdr>
        <w:rPr>
          <w:rFonts w:asciiTheme="majorHAnsi" w:hAnsiTheme="majorHAnsi" w:cs="Tahoma"/>
          <w:sz w:val="20"/>
          <w:szCs w:val="20"/>
        </w:rPr>
      </w:pPr>
      <w:r w:rsidRPr="00416F04">
        <w:rPr>
          <w:rFonts w:asciiTheme="majorHAnsi" w:hAnsiTheme="majorHAnsi"/>
          <w:b/>
          <w:bCs/>
          <w:sz w:val="20"/>
          <w:szCs w:val="20"/>
        </w:rPr>
        <w:t>Jeff Pekny &amp; Corey Whalen</w:t>
      </w:r>
      <w:r w:rsidR="00416F04" w:rsidRPr="00416F04">
        <w:rPr>
          <w:rFonts w:asciiTheme="majorHAnsi" w:hAnsiTheme="majorHAnsi"/>
          <w:b/>
          <w:bCs/>
          <w:sz w:val="20"/>
          <w:szCs w:val="20"/>
        </w:rPr>
        <w:t xml:space="preserve">: </w:t>
      </w:r>
      <w:r w:rsidRPr="00416F04">
        <w:rPr>
          <w:rFonts w:asciiTheme="majorHAnsi" w:hAnsiTheme="majorHAnsi"/>
          <w:b/>
          <w:bCs/>
          <w:sz w:val="20"/>
          <w:szCs w:val="20"/>
        </w:rPr>
        <w:t xml:space="preserve">Pool Noodle-Hockey- Hockey with some Humor!  </w:t>
      </w:r>
      <w:r w:rsidR="00416F04" w:rsidRPr="00416F04">
        <w:rPr>
          <w:rFonts w:asciiTheme="majorHAnsi" w:hAnsiTheme="majorHAnsi"/>
          <w:b/>
          <w:bCs/>
          <w:sz w:val="20"/>
          <w:szCs w:val="20"/>
        </w:rPr>
        <w:br/>
      </w:r>
      <w:r w:rsidRPr="00416F04">
        <w:rPr>
          <w:rFonts w:asciiTheme="majorHAnsi" w:hAnsiTheme="majorHAnsi" w:cs="Tahoma"/>
          <w:sz w:val="20"/>
          <w:szCs w:val="20"/>
        </w:rPr>
        <w:t>A Winter sport to teach the concepts of hockey in a gym. It’s a twist on a winter sport and it provides exercise and some humor along the way. My students have a blast playing this each and every year!</w:t>
      </w:r>
    </w:p>
    <w:p w14:paraId="78A6713A" w14:textId="77777777" w:rsidR="003C1066" w:rsidRPr="00416F04" w:rsidRDefault="003C1066">
      <w:pPr>
        <w:spacing w:after="200" w:line="276" w:lineRule="auto"/>
        <w:rPr>
          <w:rFonts w:asciiTheme="majorHAnsi" w:hAnsiTheme="majorHAnsi" w:cs="Tahoma"/>
          <w:sz w:val="20"/>
          <w:szCs w:val="20"/>
        </w:rPr>
      </w:pPr>
    </w:p>
    <w:p w14:paraId="3670EBC0" w14:textId="3459C3DA" w:rsidR="00EA5E7E" w:rsidRPr="00EA5E7E" w:rsidRDefault="003C1066">
      <w:pPr>
        <w:spacing w:after="200" w:line="276" w:lineRule="auto"/>
        <w:rPr>
          <w:rFonts w:asciiTheme="majorHAnsi" w:hAnsiTheme="majorHAnsi"/>
          <w:color w:val="1F497D" w:themeColor="text2"/>
          <w:sz w:val="20"/>
          <w:szCs w:val="20"/>
        </w:rPr>
      </w:pPr>
      <w:r w:rsidRPr="00EA5E7E">
        <w:rPr>
          <w:rFonts w:asciiTheme="majorHAnsi" w:hAnsiTheme="majorHAnsi"/>
          <w:b/>
          <w:bCs/>
          <w:sz w:val="20"/>
          <w:szCs w:val="20"/>
        </w:rPr>
        <w:t>Deb Stephenson:</w:t>
      </w:r>
      <w:r w:rsidRPr="00EA5E7E">
        <w:rPr>
          <w:rFonts w:asciiTheme="majorHAnsi" w:hAnsiTheme="majorHAnsi"/>
          <w:sz w:val="20"/>
          <w:szCs w:val="20"/>
        </w:rPr>
        <w:t xml:space="preserve"> </w:t>
      </w:r>
      <w:r w:rsidR="00EA5E7E" w:rsidRPr="00EA5E7E">
        <w:rPr>
          <w:rFonts w:asciiTheme="majorHAnsi" w:hAnsiTheme="majorHAnsi"/>
          <w:b/>
          <w:bCs/>
          <w:sz w:val="20"/>
          <w:szCs w:val="20"/>
        </w:rPr>
        <w:t>Beath the Drum</w:t>
      </w:r>
      <w:r w:rsidR="00EA5E7E" w:rsidRPr="00EA5E7E">
        <w:rPr>
          <w:rFonts w:asciiTheme="majorHAnsi" w:hAnsiTheme="majorHAnsi"/>
          <w:sz w:val="20"/>
          <w:szCs w:val="20"/>
        </w:rPr>
        <w:br/>
        <w:t>Join us as we explore Fitness Drumming. In the session, attendees will learn drumming techniques, participate in routines, and experience the benefits of adding this cardio rhythmic unit to your PE curriculum.</w:t>
      </w:r>
    </w:p>
    <w:p w14:paraId="2D2873B1" w14:textId="17F530B1" w:rsidR="00476494" w:rsidRPr="00EA5E7E" w:rsidRDefault="00476494" w:rsidP="00476494">
      <w:pPr>
        <w:spacing w:after="200" w:line="276" w:lineRule="auto"/>
        <w:rPr>
          <w:rFonts w:asciiTheme="majorHAnsi" w:hAnsiTheme="majorHAnsi"/>
          <w:color w:val="1F497D" w:themeColor="text2"/>
          <w:sz w:val="20"/>
          <w:szCs w:val="20"/>
        </w:rPr>
      </w:pPr>
      <w:r w:rsidRPr="00EA5E7E">
        <w:rPr>
          <w:rFonts w:asciiTheme="majorHAnsi" w:hAnsiTheme="majorHAnsi"/>
          <w:b/>
          <w:bCs/>
          <w:sz w:val="20"/>
          <w:szCs w:val="20"/>
        </w:rPr>
        <w:t>Deb Stephenson</w:t>
      </w:r>
      <w:r w:rsidR="00EA5E7E" w:rsidRPr="00EA5E7E">
        <w:rPr>
          <w:rFonts w:asciiTheme="majorHAnsi" w:hAnsiTheme="majorHAnsi"/>
          <w:b/>
          <w:bCs/>
          <w:sz w:val="20"/>
          <w:szCs w:val="20"/>
        </w:rPr>
        <w:t>: Fun and Easy Dances for the Non-Dancer</w:t>
      </w:r>
      <w:r w:rsidR="00EA5E7E" w:rsidRPr="00EA5E7E">
        <w:rPr>
          <w:rFonts w:asciiTheme="majorHAnsi" w:hAnsiTheme="majorHAnsi"/>
          <w:sz w:val="20"/>
          <w:szCs w:val="20"/>
        </w:rPr>
        <w:br/>
        <w:t xml:space="preserve">Get excited about teaching dance to your students. You may be an expert or a novice, but there is something for everyone.  Deb will share a variety of easy to learn, easy to teach, dances. Strategies will be shared to get your students active and engaged.  Guaranteed to make you smile as you move. </w:t>
      </w:r>
    </w:p>
    <w:p w14:paraId="37FE6A81" w14:textId="710A3A35" w:rsidR="0032733B" w:rsidRPr="00416F04" w:rsidRDefault="00C4385F" w:rsidP="0032733B">
      <w:pPr>
        <w:pBdr>
          <w:top w:val="single" w:sz="4" w:space="1" w:color="auto"/>
          <w:left w:val="single" w:sz="4" w:space="4" w:color="auto"/>
          <w:bottom w:val="single" w:sz="4" w:space="1" w:color="auto"/>
          <w:right w:val="single" w:sz="4" w:space="4" w:color="auto"/>
        </w:pBdr>
        <w:rPr>
          <w:rFonts w:asciiTheme="majorHAnsi" w:hAnsiTheme="majorHAnsi" w:cs="Tahoma"/>
          <w:b/>
          <w:bCs/>
          <w:sz w:val="20"/>
          <w:szCs w:val="20"/>
        </w:rPr>
      </w:pPr>
      <w:r w:rsidRPr="00416F04">
        <w:rPr>
          <w:rFonts w:asciiTheme="majorHAnsi" w:hAnsiTheme="majorHAnsi"/>
          <w:b/>
          <w:bCs/>
          <w:sz w:val="20"/>
          <w:szCs w:val="20"/>
        </w:rPr>
        <w:t>Shannon Tjaden</w:t>
      </w:r>
      <w:r w:rsidR="00416F04" w:rsidRPr="00416F04">
        <w:rPr>
          <w:rFonts w:asciiTheme="majorHAnsi" w:hAnsiTheme="majorHAnsi"/>
          <w:b/>
          <w:bCs/>
          <w:sz w:val="20"/>
          <w:szCs w:val="20"/>
        </w:rPr>
        <w:t xml:space="preserve">: </w:t>
      </w:r>
      <w:r w:rsidRPr="00416F04">
        <w:rPr>
          <w:rFonts w:asciiTheme="majorHAnsi" w:hAnsiTheme="majorHAnsi"/>
          <w:b/>
          <w:bCs/>
          <w:sz w:val="20"/>
          <w:szCs w:val="20"/>
        </w:rPr>
        <w:t>OPEN Crash Course</w:t>
      </w:r>
      <w:r w:rsidRPr="00416F04">
        <w:rPr>
          <w:rFonts w:asciiTheme="majorHAnsi" w:hAnsiTheme="majorHAnsi" w:cs="Tahoma"/>
          <w:b/>
          <w:bCs/>
          <w:sz w:val="20"/>
          <w:szCs w:val="20"/>
        </w:rPr>
        <w:t xml:space="preserve"> </w:t>
      </w:r>
      <w:r w:rsidR="0032733B" w:rsidRPr="00416F04">
        <w:rPr>
          <w:rFonts w:asciiTheme="majorHAnsi" w:hAnsiTheme="majorHAnsi" w:cs="Tahoma"/>
          <w:b/>
          <w:bCs/>
          <w:sz w:val="20"/>
          <w:szCs w:val="20"/>
        </w:rPr>
        <w:t xml:space="preserve">   </w:t>
      </w:r>
    </w:p>
    <w:p w14:paraId="7400A6CC" w14:textId="074332BE" w:rsidR="0032733B" w:rsidRPr="00416F04" w:rsidRDefault="0032733B" w:rsidP="0032733B">
      <w:pPr>
        <w:pBdr>
          <w:top w:val="single" w:sz="4" w:space="1" w:color="auto"/>
          <w:left w:val="single" w:sz="4" w:space="4" w:color="auto"/>
          <w:bottom w:val="single" w:sz="4" w:space="1" w:color="auto"/>
          <w:right w:val="single" w:sz="4" w:space="4" w:color="auto"/>
        </w:pBdr>
        <w:rPr>
          <w:rFonts w:asciiTheme="majorHAnsi" w:hAnsiTheme="majorHAnsi" w:cs="Tahoma"/>
          <w:sz w:val="20"/>
          <w:szCs w:val="20"/>
        </w:rPr>
      </w:pPr>
      <w:r w:rsidRPr="00416F04">
        <w:rPr>
          <w:rFonts w:asciiTheme="majorHAnsi" w:hAnsiTheme="majorHAnsi" w:cs="Tahoma"/>
          <w:sz w:val="20"/>
          <w:szCs w:val="20"/>
        </w:rPr>
        <w:t>Session will describe the OPEN curriculum and show how easy it is to integrate OPEN into your current curriculum.</w:t>
      </w:r>
      <w:r w:rsidRPr="00416F04">
        <w:rPr>
          <w:rFonts w:asciiTheme="majorHAnsi" w:hAnsiTheme="majorHAnsi" w:cs="Tahoma"/>
          <w:color w:val="4A4E57"/>
          <w:sz w:val="20"/>
          <w:szCs w:val="20"/>
          <w:shd w:val="clear" w:color="auto" w:fill="FFFFFF"/>
        </w:rPr>
        <w:t xml:space="preserve"> </w:t>
      </w:r>
      <w:r w:rsidRPr="00416F04">
        <w:rPr>
          <w:rFonts w:asciiTheme="majorHAnsi" w:hAnsiTheme="majorHAnsi" w:cs="Tahoma"/>
          <w:sz w:val="20"/>
          <w:szCs w:val="20"/>
          <w:shd w:val="clear" w:color="auto" w:fill="FFFFFF"/>
        </w:rPr>
        <w:t>This fast-paced session will get teachers exposed to OPEN’s outcomes-based teaching and learning tools through an active learning environment. Participants will be exposed to OPEN activities and gain access to over 5,000 FREE lesson plan documents! </w:t>
      </w:r>
      <w:r w:rsidRPr="00416F04">
        <w:rPr>
          <w:rFonts w:asciiTheme="majorHAnsi" w:hAnsiTheme="majorHAnsi" w:cs="Tahoma"/>
          <w:sz w:val="20"/>
          <w:szCs w:val="20"/>
        </w:rPr>
        <w:t xml:space="preserve"> </w:t>
      </w:r>
    </w:p>
    <w:p w14:paraId="3A75AAB9" w14:textId="77777777" w:rsidR="00EB41D3" w:rsidRPr="00B83FDF" w:rsidRDefault="00EB41D3" w:rsidP="00697991">
      <w:pPr>
        <w:rPr>
          <w:rFonts w:ascii="Amasis MT Pro Light" w:hAnsi="Amasis MT Pro Light" w:cs="Tahoma"/>
          <w:sz w:val="16"/>
          <w:szCs w:val="16"/>
        </w:rPr>
      </w:pPr>
    </w:p>
    <w:sectPr w:rsidR="00EB41D3" w:rsidRPr="00B8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Pro Light">
    <w:altName w:val="Amasis MT Pro Light"/>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Faci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0B1C"/>
    <w:multiLevelType w:val="hybridMultilevel"/>
    <w:tmpl w:val="ABB8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9708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C5F09"/>
    <w:multiLevelType w:val="multilevel"/>
    <w:tmpl w:val="30825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1044A"/>
    <w:multiLevelType w:val="multilevel"/>
    <w:tmpl w:val="85DEF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3B6B5C"/>
    <w:multiLevelType w:val="hybridMultilevel"/>
    <w:tmpl w:val="374E0E6E"/>
    <w:lvl w:ilvl="0" w:tplc="D3668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768436">
    <w:abstractNumId w:val="0"/>
  </w:num>
  <w:num w:numId="2" w16cid:durableId="414592546">
    <w:abstractNumId w:val="4"/>
  </w:num>
  <w:num w:numId="3" w16cid:durableId="755788045">
    <w:abstractNumId w:val="3"/>
  </w:num>
  <w:num w:numId="4" w16cid:durableId="1071000748">
    <w:abstractNumId w:val="2"/>
  </w:num>
  <w:num w:numId="5" w16cid:durableId="122698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002"/>
    <w:rsid w:val="00004F91"/>
    <w:rsid w:val="000110F3"/>
    <w:rsid w:val="00012161"/>
    <w:rsid w:val="00014C3D"/>
    <w:rsid w:val="0001596A"/>
    <w:rsid w:val="0002256A"/>
    <w:rsid w:val="00022A20"/>
    <w:rsid w:val="00024E2A"/>
    <w:rsid w:val="000343BD"/>
    <w:rsid w:val="00037AA0"/>
    <w:rsid w:val="00041AE5"/>
    <w:rsid w:val="000422C2"/>
    <w:rsid w:val="0005255B"/>
    <w:rsid w:val="0006585A"/>
    <w:rsid w:val="00072225"/>
    <w:rsid w:val="00072953"/>
    <w:rsid w:val="0007458E"/>
    <w:rsid w:val="000805E4"/>
    <w:rsid w:val="000873FE"/>
    <w:rsid w:val="000A0C91"/>
    <w:rsid w:val="000A177A"/>
    <w:rsid w:val="000A1AF0"/>
    <w:rsid w:val="000A328C"/>
    <w:rsid w:val="000B6E44"/>
    <w:rsid w:val="000C3786"/>
    <w:rsid w:val="000D5A83"/>
    <w:rsid w:val="000D60C9"/>
    <w:rsid w:val="000E11DF"/>
    <w:rsid w:val="000E37E7"/>
    <w:rsid w:val="000E3B84"/>
    <w:rsid w:val="000F0E14"/>
    <w:rsid w:val="000F4C0A"/>
    <w:rsid w:val="000F638D"/>
    <w:rsid w:val="001007AB"/>
    <w:rsid w:val="00120FF8"/>
    <w:rsid w:val="001362A0"/>
    <w:rsid w:val="00142E48"/>
    <w:rsid w:val="00143B73"/>
    <w:rsid w:val="0015054A"/>
    <w:rsid w:val="001578DD"/>
    <w:rsid w:val="001663B5"/>
    <w:rsid w:val="00166D74"/>
    <w:rsid w:val="00167B76"/>
    <w:rsid w:val="00171847"/>
    <w:rsid w:val="001734A7"/>
    <w:rsid w:val="001814CD"/>
    <w:rsid w:val="00182D04"/>
    <w:rsid w:val="00185397"/>
    <w:rsid w:val="001905FD"/>
    <w:rsid w:val="001910F4"/>
    <w:rsid w:val="001A0159"/>
    <w:rsid w:val="001A0781"/>
    <w:rsid w:val="001A3B1F"/>
    <w:rsid w:val="001A541B"/>
    <w:rsid w:val="001A5D23"/>
    <w:rsid w:val="001B0294"/>
    <w:rsid w:val="001B7CC3"/>
    <w:rsid w:val="001C6784"/>
    <w:rsid w:val="001C6E5A"/>
    <w:rsid w:val="001D1F66"/>
    <w:rsid w:val="001E41D9"/>
    <w:rsid w:val="001F27D0"/>
    <w:rsid w:val="001F4A21"/>
    <w:rsid w:val="00202A2C"/>
    <w:rsid w:val="00207490"/>
    <w:rsid w:val="00221F10"/>
    <w:rsid w:val="002355F9"/>
    <w:rsid w:val="00236623"/>
    <w:rsid w:val="00252357"/>
    <w:rsid w:val="00254726"/>
    <w:rsid w:val="00254C05"/>
    <w:rsid w:val="00257978"/>
    <w:rsid w:val="00272C27"/>
    <w:rsid w:val="00281B72"/>
    <w:rsid w:val="00282827"/>
    <w:rsid w:val="00283D6E"/>
    <w:rsid w:val="00290056"/>
    <w:rsid w:val="00293861"/>
    <w:rsid w:val="002A051F"/>
    <w:rsid w:val="002A29B3"/>
    <w:rsid w:val="002A3164"/>
    <w:rsid w:val="002A4876"/>
    <w:rsid w:val="002A5A88"/>
    <w:rsid w:val="002A6B01"/>
    <w:rsid w:val="002B018D"/>
    <w:rsid w:val="002B1BD8"/>
    <w:rsid w:val="002B2673"/>
    <w:rsid w:val="002C1D1B"/>
    <w:rsid w:val="002D18AE"/>
    <w:rsid w:val="002D5F71"/>
    <w:rsid w:val="002E4280"/>
    <w:rsid w:val="002E569B"/>
    <w:rsid w:val="002F2E1D"/>
    <w:rsid w:val="002F5AA0"/>
    <w:rsid w:val="002F644A"/>
    <w:rsid w:val="00302CB9"/>
    <w:rsid w:val="003038BF"/>
    <w:rsid w:val="00310348"/>
    <w:rsid w:val="00317554"/>
    <w:rsid w:val="00322D96"/>
    <w:rsid w:val="0032733B"/>
    <w:rsid w:val="0033269C"/>
    <w:rsid w:val="00335A56"/>
    <w:rsid w:val="003454B4"/>
    <w:rsid w:val="0035430C"/>
    <w:rsid w:val="0036320C"/>
    <w:rsid w:val="0036404F"/>
    <w:rsid w:val="00371C88"/>
    <w:rsid w:val="00371EEB"/>
    <w:rsid w:val="003766A6"/>
    <w:rsid w:val="0038095F"/>
    <w:rsid w:val="00385AEA"/>
    <w:rsid w:val="00397A4B"/>
    <w:rsid w:val="003B1D49"/>
    <w:rsid w:val="003B2825"/>
    <w:rsid w:val="003C1066"/>
    <w:rsid w:val="003C1F0D"/>
    <w:rsid w:val="003D4B6A"/>
    <w:rsid w:val="003D7036"/>
    <w:rsid w:val="003E034E"/>
    <w:rsid w:val="003E4B85"/>
    <w:rsid w:val="00407B50"/>
    <w:rsid w:val="004154CB"/>
    <w:rsid w:val="00416F04"/>
    <w:rsid w:val="0042268C"/>
    <w:rsid w:val="004227C7"/>
    <w:rsid w:val="00423A85"/>
    <w:rsid w:val="004252DA"/>
    <w:rsid w:val="00425B1D"/>
    <w:rsid w:val="00425E04"/>
    <w:rsid w:val="00426943"/>
    <w:rsid w:val="0043264A"/>
    <w:rsid w:val="00433797"/>
    <w:rsid w:val="0043441E"/>
    <w:rsid w:val="0043549C"/>
    <w:rsid w:val="00442977"/>
    <w:rsid w:val="00444C12"/>
    <w:rsid w:val="00445D8B"/>
    <w:rsid w:val="00457430"/>
    <w:rsid w:val="00470FC1"/>
    <w:rsid w:val="00476494"/>
    <w:rsid w:val="0048136A"/>
    <w:rsid w:val="004902C8"/>
    <w:rsid w:val="004911BB"/>
    <w:rsid w:val="00494171"/>
    <w:rsid w:val="00496584"/>
    <w:rsid w:val="00497C00"/>
    <w:rsid w:val="004B12A7"/>
    <w:rsid w:val="004B37BF"/>
    <w:rsid w:val="004B5844"/>
    <w:rsid w:val="004C3086"/>
    <w:rsid w:val="004C54BB"/>
    <w:rsid w:val="004C7795"/>
    <w:rsid w:val="004E67AC"/>
    <w:rsid w:val="004F68B6"/>
    <w:rsid w:val="00503752"/>
    <w:rsid w:val="0050618B"/>
    <w:rsid w:val="005115E3"/>
    <w:rsid w:val="005122F9"/>
    <w:rsid w:val="00523855"/>
    <w:rsid w:val="005250BB"/>
    <w:rsid w:val="00532680"/>
    <w:rsid w:val="005337B0"/>
    <w:rsid w:val="00536207"/>
    <w:rsid w:val="005373B5"/>
    <w:rsid w:val="00540E84"/>
    <w:rsid w:val="005558D9"/>
    <w:rsid w:val="0055661D"/>
    <w:rsid w:val="00571FEE"/>
    <w:rsid w:val="0057330A"/>
    <w:rsid w:val="0058022F"/>
    <w:rsid w:val="00582595"/>
    <w:rsid w:val="005951C3"/>
    <w:rsid w:val="005B3A31"/>
    <w:rsid w:val="005B4192"/>
    <w:rsid w:val="005C774B"/>
    <w:rsid w:val="005D093A"/>
    <w:rsid w:val="005D6E64"/>
    <w:rsid w:val="005D7576"/>
    <w:rsid w:val="005E2DFE"/>
    <w:rsid w:val="005E7229"/>
    <w:rsid w:val="005F08C5"/>
    <w:rsid w:val="005F5526"/>
    <w:rsid w:val="005F5B63"/>
    <w:rsid w:val="00610BFE"/>
    <w:rsid w:val="0061359E"/>
    <w:rsid w:val="00616357"/>
    <w:rsid w:val="0061686F"/>
    <w:rsid w:val="00617CFD"/>
    <w:rsid w:val="00617CFF"/>
    <w:rsid w:val="006201D8"/>
    <w:rsid w:val="00623822"/>
    <w:rsid w:val="0062557F"/>
    <w:rsid w:val="0062589F"/>
    <w:rsid w:val="00625DD8"/>
    <w:rsid w:val="0063319D"/>
    <w:rsid w:val="006349F4"/>
    <w:rsid w:val="006353FD"/>
    <w:rsid w:val="00651E36"/>
    <w:rsid w:val="00653414"/>
    <w:rsid w:val="0065388C"/>
    <w:rsid w:val="00655AD7"/>
    <w:rsid w:val="006616E2"/>
    <w:rsid w:val="00670489"/>
    <w:rsid w:val="006743B6"/>
    <w:rsid w:val="00683F65"/>
    <w:rsid w:val="006855E7"/>
    <w:rsid w:val="00697991"/>
    <w:rsid w:val="006A2002"/>
    <w:rsid w:val="006B3CE9"/>
    <w:rsid w:val="006B5B93"/>
    <w:rsid w:val="006C0B16"/>
    <w:rsid w:val="006C131C"/>
    <w:rsid w:val="006C1E2B"/>
    <w:rsid w:val="006D421B"/>
    <w:rsid w:val="006E1654"/>
    <w:rsid w:val="006E1690"/>
    <w:rsid w:val="006F089A"/>
    <w:rsid w:val="006F24DD"/>
    <w:rsid w:val="006F25E2"/>
    <w:rsid w:val="007048AD"/>
    <w:rsid w:val="007069CC"/>
    <w:rsid w:val="00710BFB"/>
    <w:rsid w:val="007121F1"/>
    <w:rsid w:val="007242B6"/>
    <w:rsid w:val="00724559"/>
    <w:rsid w:val="00727BA1"/>
    <w:rsid w:val="00746653"/>
    <w:rsid w:val="00756B53"/>
    <w:rsid w:val="00771787"/>
    <w:rsid w:val="007825A1"/>
    <w:rsid w:val="0078643A"/>
    <w:rsid w:val="007A3A53"/>
    <w:rsid w:val="007B0108"/>
    <w:rsid w:val="007B3D75"/>
    <w:rsid w:val="007B3E70"/>
    <w:rsid w:val="007C060E"/>
    <w:rsid w:val="007E0FFE"/>
    <w:rsid w:val="007E5665"/>
    <w:rsid w:val="007E7369"/>
    <w:rsid w:val="007E7D6D"/>
    <w:rsid w:val="007F0E91"/>
    <w:rsid w:val="007F44AF"/>
    <w:rsid w:val="00802C17"/>
    <w:rsid w:val="00806570"/>
    <w:rsid w:val="00810889"/>
    <w:rsid w:val="00811DF5"/>
    <w:rsid w:val="00814E63"/>
    <w:rsid w:val="008152E8"/>
    <w:rsid w:val="00815760"/>
    <w:rsid w:val="00822BD0"/>
    <w:rsid w:val="00826DEA"/>
    <w:rsid w:val="00831196"/>
    <w:rsid w:val="00842BAA"/>
    <w:rsid w:val="00842FDC"/>
    <w:rsid w:val="00844935"/>
    <w:rsid w:val="00850914"/>
    <w:rsid w:val="008618C5"/>
    <w:rsid w:val="00862115"/>
    <w:rsid w:val="00863E56"/>
    <w:rsid w:val="008651D3"/>
    <w:rsid w:val="00866EE5"/>
    <w:rsid w:val="00875EE2"/>
    <w:rsid w:val="00881291"/>
    <w:rsid w:val="00882291"/>
    <w:rsid w:val="008A02AB"/>
    <w:rsid w:val="008A2525"/>
    <w:rsid w:val="008A7157"/>
    <w:rsid w:val="008A7403"/>
    <w:rsid w:val="008B2EBA"/>
    <w:rsid w:val="008C702A"/>
    <w:rsid w:val="008D0357"/>
    <w:rsid w:val="008D0842"/>
    <w:rsid w:val="008D22D9"/>
    <w:rsid w:val="008D54A3"/>
    <w:rsid w:val="008E19BC"/>
    <w:rsid w:val="008E709D"/>
    <w:rsid w:val="008F3538"/>
    <w:rsid w:val="008F4FD7"/>
    <w:rsid w:val="008F73E0"/>
    <w:rsid w:val="0090675F"/>
    <w:rsid w:val="00914C77"/>
    <w:rsid w:val="00933E18"/>
    <w:rsid w:val="00935557"/>
    <w:rsid w:val="00935914"/>
    <w:rsid w:val="00941707"/>
    <w:rsid w:val="009525D5"/>
    <w:rsid w:val="00955109"/>
    <w:rsid w:val="0095798D"/>
    <w:rsid w:val="00975453"/>
    <w:rsid w:val="00980908"/>
    <w:rsid w:val="009A25E9"/>
    <w:rsid w:val="009A3105"/>
    <w:rsid w:val="009B48F9"/>
    <w:rsid w:val="009C4022"/>
    <w:rsid w:val="009C46B4"/>
    <w:rsid w:val="009C4C1F"/>
    <w:rsid w:val="009C5BE6"/>
    <w:rsid w:val="009C6782"/>
    <w:rsid w:val="009D0D77"/>
    <w:rsid w:val="009E091C"/>
    <w:rsid w:val="009E3FB9"/>
    <w:rsid w:val="009E41DB"/>
    <w:rsid w:val="009E73A7"/>
    <w:rsid w:val="009F017C"/>
    <w:rsid w:val="009F4A4B"/>
    <w:rsid w:val="009F4AE9"/>
    <w:rsid w:val="00A10312"/>
    <w:rsid w:val="00A12878"/>
    <w:rsid w:val="00A457FE"/>
    <w:rsid w:val="00A47424"/>
    <w:rsid w:val="00A5087C"/>
    <w:rsid w:val="00A55C91"/>
    <w:rsid w:val="00A5630B"/>
    <w:rsid w:val="00A645B2"/>
    <w:rsid w:val="00A67F57"/>
    <w:rsid w:val="00A73676"/>
    <w:rsid w:val="00A73C38"/>
    <w:rsid w:val="00A86A16"/>
    <w:rsid w:val="00AC0EE5"/>
    <w:rsid w:val="00AC1108"/>
    <w:rsid w:val="00AC56E6"/>
    <w:rsid w:val="00AC7A30"/>
    <w:rsid w:val="00AD0EC9"/>
    <w:rsid w:val="00AD145B"/>
    <w:rsid w:val="00AD6805"/>
    <w:rsid w:val="00AE2D24"/>
    <w:rsid w:val="00AF54F5"/>
    <w:rsid w:val="00AF6563"/>
    <w:rsid w:val="00B04792"/>
    <w:rsid w:val="00B11B70"/>
    <w:rsid w:val="00B11E0B"/>
    <w:rsid w:val="00B2221E"/>
    <w:rsid w:val="00B377FE"/>
    <w:rsid w:val="00B40D4A"/>
    <w:rsid w:val="00B42335"/>
    <w:rsid w:val="00B47A30"/>
    <w:rsid w:val="00B54964"/>
    <w:rsid w:val="00B554FC"/>
    <w:rsid w:val="00B56FA2"/>
    <w:rsid w:val="00B63289"/>
    <w:rsid w:val="00B65B96"/>
    <w:rsid w:val="00B6780A"/>
    <w:rsid w:val="00B70D8D"/>
    <w:rsid w:val="00B7117A"/>
    <w:rsid w:val="00B83FDF"/>
    <w:rsid w:val="00B928AF"/>
    <w:rsid w:val="00B951F2"/>
    <w:rsid w:val="00BB1E9D"/>
    <w:rsid w:val="00BB3BB3"/>
    <w:rsid w:val="00BB78AF"/>
    <w:rsid w:val="00BC42C9"/>
    <w:rsid w:val="00BD0D0A"/>
    <w:rsid w:val="00BE3576"/>
    <w:rsid w:val="00BF4441"/>
    <w:rsid w:val="00BF7B34"/>
    <w:rsid w:val="00C02C78"/>
    <w:rsid w:val="00C114B7"/>
    <w:rsid w:val="00C21057"/>
    <w:rsid w:val="00C228B7"/>
    <w:rsid w:val="00C24AB7"/>
    <w:rsid w:val="00C25AA8"/>
    <w:rsid w:val="00C30378"/>
    <w:rsid w:val="00C36734"/>
    <w:rsid w:val="00C4385F"/>
    <w:rsid w:val="00C52244"/>
    <w:rsid w:val="00C625A1"/>
    <w:rsid w:val="00C67620"/>
    <w:rsid w:val="00C71EC6"/>
    <w:rsid w:val="00C73F3F"/>
    <w:rsid w:val="00C806D6"/>
    <w:rsid w:val="00C8234D"/>
    <w:rsid w:val="00C839A7"/>
    <w:rsid w:val="00CA34DB"/>
    <w:rsid w:val="00CA39C4"/>
    <w:rsid w:val="00CB12EA"/>
    <w:rsid w:val="00CB1C39"/>
    <w:rsid w:val="00CB25C1"/>
    <w:rsid w:val="00CB28DE"/>
    <w:rsid w:val="00CB596F"/>
    <w:rsid w:val="00CC1081"/>
    <w:rsid w:val="00CC1F41"/>
    <w:rsid w:val="00CC3E6C"/>
    <w:rsid w:val="00CE05DC"/>
    <w:rsid w:val="00CE6078"/>
    <w:rsid w:val="00CF5153"/>
    <w:rsid w:val="00CF7D66"/>
    <w:rsid w:val="00D02795"/>
    <w:rsid w:val="00D0450C"/>
    <w:rsid w:val="00D11F38"/>
    <w:rsid w:val="00D11FAD"/>
    <w:rsid w:val="00D179BD"/>
    <w:rsid w:val="00D42E56"/>
    <w:rsid w:val="00D44DD0"/>
    <w:rsid w:val="00D507A7"/>
    <w:rsid w:val="00D53C7B"/>
    <w:rsid w:val="00D5439E"/>
    <w:rsid w:val="00D57E88"/>
    <w:rsid w:val="00D6305B"/>
    <w:rsid w:val="00D6702C"/>
    <w:rsid w:val="00D676A9"/>
    <w:rsid w:val="00D70515"/>
    <w:rsid w:val="00D74090"/>
    <w:rsid w:val="00D81231"/>
    <w:rsid w:val="00D94DE6"/>
    <w:rsid w:val="00DA3841"/>
    <w:rsid w:val="00DA7EDE"/>
    <w:rsid w:val="00DB3B7E"/>
    <w:rsid w:val="00DB4369"/>
    <w:rsid w:val="00DD1CF1"/>
    <w:rsid w:val="00DD286D"/>
    <w:rsid w:val="00DD42BC"/>
    <w:rsid w:val="00DE3B5E"/>
    <w:rsid w:val="00DE51AE"/>
    <w:rsid w:val="00DE58D0"/>
    <w:rsid w:val="00DF0388"/>
    <w:rsid w:val="00DF18D5"/>
    <w:rsid w:val="00DF2801"/>
    <w:rsid w:val="00DF7455"/>
    <w:rsid w:val="00E01D87"/>
    <w:rsid w:val="00E02CD0"/>
    <w:rsid w:val="00E06454"/>
    <w:rsid w:val="00E07951"/>
    <w:rsid w:val="00E2180B"/>
    <w:rsid w:val="00E22101"/>
    <w:rsid w:val="00E33CF7"/>
    <w:rsid w:val="00E412DB"/>
    <w:rsid w:val="00E428BD"/>
    <w:rsid w:val="00E46EB1"/>
    <w:rsid w:val="00E50376"/>
    <w:rsid w:val="00E52602"/>
    <w:rsid w:val="00E61C96"/>
    <w:rsid w:val="00E64D82"/>
    <w:rsid w:val="00E65C94"/>
    <w:rsid w:val="00E7086F"/>
    <w:rsid w:val="00E7229B"/>
    <w:rsid w:val="00E740F5"/>
    <w:rsid w:val="00E80EE3"/>
    <w:rsid w:val="00E86093"/>
    <w:rsid w:val="00E920F1"/>
    <w:rsid w:val="00E957CD"/>
    <w:rsid w:val="00E96BD2"/>
    <w:rsid w:val="00EA5E7E"/>
    <w:rsid w:val="00EB41D3"/>
    <w:rsid w:val="00EB55EE"/>
    <w:rsid w:val="00ED729A"/>
    <w:rsid w:val="00EE4BFA"/>
    <w:rsid w:val="00EE5685"/>
    <w:rsid w:val="00EE6EA6"/>
    <w:rsid w:val="00EE7727"/>
    <w:rsid w:val="00EF235D"/>
    <w:rsid w:val="00EF6221"/>
    <w:rsid w:val="00EF6F31"/>
    <w:rsid w:val="00EF71EF"/>
    <w:rsid w:val="00F041C0"/>
    <w:rsid w:val="00F0493E"/>
    <w:rsid w:val="00F14BCA"/>
    <w:rsid w:val="00F2288C"/>
    <w:rsid w:val="00F31648"/>
    <w:rsid w:val="00F3252F"/>
    <w:rsid w:val="00F40218"/>
    <w:rsid w:val="00F428F4"/>
    <w:rsid w:val="00F60F43"/>
    <w:rsid w:val="00F639A6"/>
    <w:rsid w:val="00F7261D"/>
    <w:rsid w:val="00F72740"/>
    <w:rsid w:val="00F82DE9"/>
    <w:rsid w:val="00F83512"/>
    <w:rsid w:val="00F8695A"/>
    <w:rsid w:val="00F93E35"/>
    <w:rsid w:val="00F94E3C"/>
    <w:rsid w:val="00FA1B96"/>
    <w:rsid w:val="00FB5EE7"/>
    <w:rsid w:val="00FC2CE1"/>
    <w:rsid w:val="00FC2F50"/>
    <w:rsid w:val="00FD0E3E"/>
    <w:rsid w:val="00FD2076"/>
    <w:rsid w:val="00FD55DC"/>
    <w:rsid w:val="00FD71E4"/>
    <w:rsid w:val="00FE25B1"/>
    <w:rsid w:val="00FE4D8F"/>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1BF4"/>
  <w15:docId w15:val="{BC0C17EC-00D9-4B1B-A497-7C2FE52C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33B"/>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unhideWhenUsed/>
    <w:qFormat/>
    <w:rsid w:val="00434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C91"/>
    <w:pPr>
      <w:ind w:left="720"/>
      <w:contextualSpacing/>
    </w:pPr>
  </w:style>
  <w:style w:type="paragraph" w:styleId="BalloonText">
    <w:name w:val="Balloon Text"/>
    <w:basedOn w:val="Normal"/>
    <w:link w:val="BalloonTextChar"/>
    <w:uiPriority w:val="99"/>
    <w:semiHidden/>
    <w:unhideWhenUsed/>
    <w:rsid w:val="00CB2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DE"/>
    <w:rPr>
      <w:rFonts w:ascii="Segoe UI" w:hAnsi="Segoe UI" w:cs="Segoe UI"/>
      <w:sz w:val="18"/>
      <w:szCs w:val="18"/>
    </w:rPr>
  </w:style>
  <w:style w:type="character" w:styleId="Hyperlink">
    <w:name w:val="Hyperlink"/>
    <w:basedOn w:val="DefaultParagraphFont"/>
    <w:uiPriority w:val="99"/>
    <w:unhideWhenUsed/>
    <w:rsid w:val="005373B5"/>
    <w:rPr>
      <w:color w:val="0000FF"/>
      <w:u w:val="single"/>
    </w:rPr>
  </w:style>
  <w:style w:type="paragraph" w:styleId="NormalWeb">
    <w:name w:val="Normal (Web)"/>
    <w:basedOn w:val="Normal"/>
    <w:uiPriority w:val="99"/>
    <w:unhideWhenUsed/>
    <w:rsid w:val="007B3D75"/>
  </w:style>
  <w:style w:type="character" w:styleId="UnresolvedMention">
    <w:name w:val="Unresolved Mention"/>
    <w:basedOn w:val="DefaultParagraphFont"/>
    <w:uiPriority w:val="99"/>
    <w:semiHidden/>
    <w:unhideWhenUsed/>
    <w:rsid w:val="007B3D75"/>
    <w:rPr>
      <w:color w:val="605E5C"/>
      <w:shd w:val="clear" w:color="auto" w:fill="E1DFDD"/>
    </w:rPr>
  </w:style>
  <w:style w:type="character" w:customStyle="1" w:styleId="normaltextrun">
    <w:name w:val="normaltextrun"/>
    <w:basedOn w:val="DefaultParagraphFont"/>
    <w:rsid w:val="00DE51AE"/>
    <w:rPr>
      <w:rFonts w:cs="Times New Roman"/>
    </w:rPr>
  </w:style>
  <w:style w:type="character" w:customStyle="1" w:styleId="eop">
    <w:name w:val="eop"/>
    <w:basedOn w:val="DefaultParagraphFont"/>
    <w:rsid w:val="00DE51AE"/>
    <w:rPr>
      <w:rFonts w:cs="Times New Roman"/>
    </w:rPr>
  </w:style>
  <w:style w:type="character" w:customStyle="1" w:styleId="Heading4Char">
    <w:name w:val="Heading 4 Char"/>
    <w:basedOn w:val="DefaultParagraphFont"/>
    <w:link w:val="Heading4"/>
    <w:uiPriority w:val="9"/>
    <w:rsid w:val="0043441E"/>
    <w:rPr>
      <w:rFonts w:ascii="Calibri" w:hAnsi="Calibri" w:cs="Calibri"/>
      <w:b/>
      <w:bCs/>
      <w:sz w:val="24"/>
      <w:szCs w:val="24"/>
    </w:rPr>
  </w:style>
  <w:style w:type="paragraph" w:customStyle="1" w:styleId="xmsonormal">
    <w:name w:val="x_msonormal"/>
    <w:basedOn w:val="Normal"/>
    <w:rsid w:val="00004F91"/>
  </w:style>
  <w:style w:type="character" w:customStyle="1" w:styleId="formlabeldesc">
    <w:name w:val="formlabel_desc"/>
    <w:basedOn w:val="DefaultParagraphFont"/>
    <w:rsid w:val="007069CC"/>
  </w:style>
  <w:style w:type="character" w:styleId="Emphasis">
    <w:name w:val="Emphasis"/>
    <w:basedOn w:val="DefaultParagraphFont"/>
    <w:uiPriority w:val="20"/>
    <w:qFormat/>
    <w:rsid w:val="00EB41D3"/>
    <w:rPr>
      <w:i/>
      <w:iCs/>
    </w:rPr>
  </w:style>
  <w:style w:type="character" w:styleId="Strong">
    <w:name w:val="Strong"/>
    <w:basedOn w:val="DefaultParagraphFont"/>
    <w:uiPriority w:val="22"/>
    <w:qFormat/>
    <w:rsid w:val="00EB41D3"/>
    <w:rPr>
      <w:b/>
      <w:bCs/>
    </w:rPr>
  </w:style>
  <w:style w:type="paragraph" w:customStyle="1" w:styleId="Default">
    <w:name w:val="Default"/>
    <w:rsid w:val="00C4385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351">
      <w:bodyDiv w:val="1"/>
      <w:marLeft w:val="0"/>
      <w:marRight w:val="0"/>
      <w:marTop w:val="0"/>
      <w:marBottom w:val="0"/>
      <w:divBdr>
        <w:top w:val="none" w:sz="0" w:space="0" w:color="auto"/>
        <w:left w:val="none" w:sz="0" w:space="0" w:color="auto"/>
        <w:bottom w:val="none" w:sz="0" w:space="0" w:color="auto"/>
        <w:right w:val="none" w:sz="0" w:space="0" w:color="auto"/>
      </w:divBdr>
    </w:div>
    <w:div w:id="82385077">
      <w:bodyDiv w:val="1"/>
      <w:marLeft w:val="0"/>
      <w:marRight w:val="0"/>
      <w:marTop w:val="0"/>
      <w:marBottom w:val="0"/>
      <w:divBdr>
        <w:top w:val="none" w:sz="0" w:space="0" w:color="auto"/>
        <w:left w:val="none" w:sz="0" w:space="0" w:color="auto"/>
        <w:bottom w:val="none" w:sz="0" w:space="0" w:color="auto"/>
        <w:right w:val="none" w:sz="0" w:space="0" w:color="auto"/>
      </w:divBdr>
    </w:div>
    <w:div w:id="100148417">
      <w:bodyDiv w:val="1"/>
      <w:marLeft w:val="0"/>
      <w:marRight w:val="0"/>
      <w:marTop w:val="0"/>
      <w:marBottom w:val="0"/>
      <w:divBdr>
        <w:top w:val="none" w:sz="0" w:space="0" w:color="auto"/>
        <w:left w:val="none" w:sz="0" w:space="0" w:color="auto"/>
        <w:bottom w:val="none" w:sz="0" w:space="0" w:color="auto"/>
        <w:right w:val="none" w:sz="0" w:space="0" w:color="auto"/>
      </w:divBdr>
    </w:div>
    <w:div w:id="248120236">
      <w:bodyDiv w:val="1"/>
      <w:marLeft w:val="0"/>
      <w:marRight w:val="0"/>
      <w:marTop w:val="0"/>
      <w:marBottom w:val="0"/>
      <w:divBdr>
        <w:top w:val="none" w:sz="0" w:space="0" w:color="auto"/>
        <w:left w:val="none" w:sz="0" w:space="0" w:color="auto"/>
        <w:bottom w:val="none" w:sz="0" w:space="0" w:color="auto"/>
        <w:right w:val="none" w:sz="0" w:space="0" w:color="auto"/>
      </w:divBdr>
    </w:div>
    <w:div w:id="290408684">
      <w:bodyDiv w:val="1"/>
      <w:marLeft w:val="0"/>
      <w:marRight w:val="0"/>
      <w:marTop w:val="0"/>
      <w:marBottom w:val="0"/>
      <w:divBdr>
        <w:top w:val="none" w:sz="0" w:space="0" w:color="auto"/>
        <w:left w:val="none" w:sz="0" w:space="0" w:color="auto"/>
        <w:bottom w:val="none" w:sz="0" w:space="0" w:color="auto"/>
        <w:right w:val="none" w:sz="0" w:space="0" w:color="auto"/>
      </w:divBdr>
    </w:div>
    <w:div w:id="330766859">
      <w:bodyDiv w:val="1"/>
      <w:marLeft w:val="0"/>
      <w:marRight w:val="0"/>
      <w:marTop w:val="0"/>
      <w:marBottom w:val="0"/>
      <w:divBdr>
        <w:top w:val="none" w:sz="0" w:space="0" w:color="auto"/>
        <w:left w:val="none" w:sz="0" w:space="0" w:color="auto"/>
        <w:bottom w:val="none" w:sz="0" w:space="0" w:color="auto"/>
        <w:right w:val="none" w:sz="0" w:space="0" w:color="auto"/>
      </w:divBdr>
    </w:div>
    <w:div w:id="335305634">
      <w:bodyDiv w:val="1"/>
      <w:marLeft w:val="0"/>
      <w:marRight w:val="0"/>
      <w:marTop w:val="0"/>
      <w:marBottom w:val="0"/>
      <w:divBdr>
        <w:top w:val="none" w:sz="0" w:space="0" w:color="auto"/>
        <w:left w:val="none" w:sz="0" w:space="0" w:color="auto"/>
        <w:bottom w:val="none" w:sz="0" w:space="0" w:color="auto"/>
        <w:right w:val="none" w:sz="0" w:space="0" w:color="auto"/>
      </w:divBdr>
    </w:div>
    <w:div w:id="370420785">
      <w:bodyDiv w:val="1"/>
      <w:marLeft w:val="0"/>
      <w:marRight w:val="0"/>
      <w:marTop w:val="0"/>
      <w:marBottom w:val="0"/>
      <w:divBdr>
        <w:top w:val="none" w:sz="0" w:space="0" w:color="auto"/>
        <w:left w:val="none" w:sz="0" w:space="0" w:color="auto"/>
        <w:bottom w:val="none" w:sz="0" w:space="0" w:color="auto"/>
        <w:right w:val="none" w:sz="0" w:space="0" w:color="auto"/>
      </w:divBdr>
    </w:div>
    <w:div w:id="386031325">
      <w:bodyDiv w:val="1"/>
      <w:marLeft w:val="0"/>
      <w:marRight w:val="0"/>
      <w:marTop w:val="0"/>
      <w:marBottom w:val="0"/>
      <w:divBdr>
        <w:top w:val="none" w:sz="0" w:space="0" w:color="auto"/>
        <w:left w:val="none" w:sz="0" w:space="0" w:color="auto"/>
        <w:bottom w:val="none" w:sz="0" w:space="0" w:color="auto"/>
        <w:right w:val="none" w:sz="0" w:space="0" w:color="auto"/>
      </w:divBdr>
    </w:div>
    <w:div w:id="437799110">
      <w:bodyDiv w:val="1"/>
      <w:marLeft w:val="0"/>
      <w:marRight w:val="0"/>
      <w:marTop w:val="0"/>
      <w:marBottom w:val="0"/>
      <w:divBdr>
        <w:top w:val="none" w:sz="0" w:space="0" w:color="auto"/>
        <w:left w:val="none" w:sz="0" w:space="0" w:color="auto"/>
        <w:bottom w:val="none" w:sz="0" w:space="0" w:color="auto"/>
        <w:right w:val="none" w:sz="0" w:space="0" w:color="auto"/>
      </w:divBdr>
    </w:div>
    <w:div w:id="494806503">
      <w:bodyDiv w:val="1"/>
      <w:marLeft w:val="0"/>
      <w:marRight w:val="0"/>
      <w:marTop w:val="0"/>
      <w:marBottom w:val="0"/>
      <w:divBdr>
        <w:top w:val="none" w:sz="0" w:space="0" w:color="auto"/>
        <w:left w:val="none" w:sz="0" w:space="0" w:color="auto"/>
        <w:bottom w:val="none" w:sz="0" w:space="0" w:color="auto"/>
        <w:right w:val="none" w:sz="0" w:space="0" w:color="auto"/>
      </w:divBdr>
    </w:div>
    <w:div w:id="601885537">
      <w:bodyDiv w:val="1"/>
      <w:marLeft w:val="0"/>
      <w:marRight w:val="0"/>
      <w:marTop w:val="0"/>
      <w:marBottom w:val="0"/>
      <w:divBdr>
        <w:top w:val="none" w:sz="0" w:space="0" w:color="auto"/>
        <w:left w:val="none" w:sz="0" w:space="0" w:color="auto"/>
        <w:bottom w:val="none" w:sz="0" w:space="0" w:color="auto"/>
        <w:right w:val="none" w:sz="0" w:space="0" w:color="auto"/>
      </w:divBdr>
    </w:div>
    <w:div w:id="620191937">
      <w:bodyDiv w:val="1"/>
      <w:marLeft w:val="0"/>
      <w:marRight w:val="0"/>
      <w:marTop w:val="0"/>
      <w:marBottom w:val="0"/>
      <w:divBdr>
        <w:top w:val="none" w:sz="0" w:space="0" w:color="auto"/>
        <w:left w:val="none" w:sz="0" w:space="0" w:color="auto"/>
        <w:bottom w:val="none" w:sz="0" w:space="0" w:color="auto"/>
        <w:right w:val="none" w:sz="0" w:space="0" w:color="auto"/>
      </w:divBdr>
    </w:div>
    <w:div w:id="650140714">
      <w:bodyDiv w:val="1"/>
      <w:marLeft w:val="0"/>
      <w:marRight w:val="0"/>
      <w:marTop w:val="0"/>
      <w:marBottom w:val="0"/>
      <w:divBdr>
        <w:top w:val="none" w:sz="0" w:space="0" w:color="auto"/>
        <w:left w:val="none" w:sz="0" w:space="0" w:color="auto"/>
        <w:bottom w:val="none" w:sz="0" w:space="0" w:color="auto"/>
        <w:right w:val="none" w:sz="0" w:space="0" w:color="auto"/>
      </w:divBdr>
    </w:div>
    <w:div w:id="699163648">
      <w:bodyDiv w:val="1"/>
      <w:marLeft w:val="0"/>
      <w:marRight w:val="0"/>
      <w:marTop w:val="0"/>
      <w:marBottom w:val="0"/>
      <w:divBdr>
        <w:top w:val="none" w:sz="0" w:space="0" w:color="auto"/>
        <w:left w:val="none" w:sz="0" w:space="0" w:color="auto"/>
        <w:bottom w:val="none" w:sz="0" w:space="0" w:color="auto"/>
        <w:right w:val="none" w:sz="0" w:space="0" w:color="auto"/>
      </w:divBdr>
    </w:div>
    <w:div w:id="755442629">
      <w:bodyDiv w:val="1"/>
      <w:marLeft w:val="0"/>
      <w:marRight w:val="0"/>
      <w:marTop w:val="0"/>
      <w:marBottom w:val="0"/>
      <w:divBdr>
        <w:top w:val="none" w:sz="0" w:space="0" w:color="auto"/>
        <w:left w:val="none" w:sz="0" w:space="0" w:color="auto"/>
        <w:bottom w:val="none" w:sz="0" w:space="0" w:color="auto"/>
        <w:right w:val="none" w:sz="0" w:space="0" w:color="auto"/>
      </w:divBdr>
    </w:div>
    <w:div w:id="773478629">
      <w:bodyDiv w:val="1"/>
      <w:marLeft w:val="0"/>
      <w:marRight w:val="0"/>
      <w:marTop w:val="0"/>
      <w:marBottom w:val="0"/>
      <w:divBdr>
        <w:top w:val="none" w:sz="0" w:space="0" w:color="auto"/>
        <w:left w:val="none" w:sz="0" w:space="0" w:color="auto"/>
        <w:bottom w:val="none" w:sz="0" w:space="0" w:color="auto"/>
        <w:right w:val="none" w:sz="0" w:space="0" w:color="auto"/>
      </w:divBdr>
    </w:div>
    <w:div w:id="893463868">
      <w:bodyDiv w:val="1"/>
      <w:marLeft w:val="0"/>
      <w:marRight w:val="0"/>
      <w:marTop w:val="0"/>
      <w:marBottom w:val="0"/>
      <w:divBdr>
        <w:top w:val="none" w:sz="0" w:space="0" w:color="auto"/>
        <w:left w:val="none" w:sz="0" w:space="0" w:color="auto"/>
        <w:bottom w:val="none" w:sz="0" w:space="0" w:color="auto"/>
        <w:right w:val="none" w:sz="0" w:space="0" w:color="auto"/>
      </w:divBdr>
    </w:div>
    <w:div w:id="937759192">
      <w:bodyDiv w:val="1"/>
      <w:marLeft w:val="0"/>
      <w:marRight w:val="0"/>
      <w:marTop w:val="0"/>
      <w:marBottom w:val="0"/>
      <w:divBdr>
        <w:top w:val="none" w:sz="0" w:space="0" w:color="auto"/>
        <w:left w:val="none" w:sz="0" w:space="0" w:color="auto"/>
        <w:bottom w:val="none" w:sz="0" w:space="0" w:color="auto"/>
        <w:right w:val="none" w:sz="0" w:space="0" w:color="auto"/>
      </w:divBdr>
    </w:div>
    <w:div w:id="1089305795">
      <w:bodyDiv w:val="1"/>
      <w:marLeft w:val="0"/>
      <w:marRight w:val="0"/>
      <w:marTop w:val="0"/>
      <w:marBottom w:val="0"/>
      <w:divBdr>
        <w:top w:val="none" w:sz="0" w:space="0" w:color="auto"/>
        <w:left w:val="none" w:sz="0" w:space="0" w:color="auto"/>
        <w:bottom w:val="none" w:sz="0" w:space="0" w:color="auto"/>
        <w:right w:val="none" w:sz="0" w:space="0" w:color="auto"/>
      </w:divBdr>
    </w:div>
    <w:div w:id="1151942411">
      <w:bodyDiv w:val="1"/>
      <w:marLeft w:val="0"/>
      <w:marRight w:val="0"/>
      <w:marTop w:val="0"/>
      <w:marBottom w:val="0"/>
      <w:divBdr>
        <w:top w:val="none" w:sz="0" w:space="0" w:color="auto"/>
        <w:left w:val="none" w:sz="0" w:space="0" w:color="auto"/>
        <w:bottom w:val="none" w:sz="0" w:space="0" w:color="auto"/>
        <w:right w:val="none" w:sz="0" w:space="0" w:color="auto"/>
      </w:divBdr>
    </w:div>
    <w:div w:id="1234971730">
      <w:bodyDiv w:val="1"/>
      <w:marLeft w:val="0"/>
      <w:marRight w:val="0"/>
      <w:marTop w:val="0"/>
      <w:marBottom w:val="0"/>
      <w:divBdr>
        <w:top w:val="none" w:sz="0" w:space="0" w:color="auto"/>
        <w:left w:val="none" w:sz="0" w:space="0" w:color="auto"/>
        <w:bottom w:val="none" w:sz="0" w:space="0" w:color="auto"/>
        <w:right w:val="none" w:sz="0" w:space="0" w:color="auto"/>
      </w:divBdr>
    </w:div>
    <w:div w:id="1402212576">
      <w:bodyDiv w:val="1"/>
      <w:marLeft w:val="0"/>
      <w:marRight w:val="0"/>
      <w:marTop w:val="0"/>
      <w:marBottom w:val="0"/>
      <w:divBdr>
        <w:top w:val="none" w:sz="0" w:space="0" w:color="auto"/>
        <w:left w:val="none" w:sz="0" w:space="0" w:color="auto"/>
        <w:bottom w:val="none" w:sz="0" w:space="0" w:color="auto"/>
        <w:right w:val="none" w:sz="0" w:space="0" w:color="auto"/>
      </w:divBdr>
    </w:div>
    <w:div w:id="1404524006">
      <w:bodyDiv w:val="1"/>
      <w:marLeft w:val="0"/>
      <w:marRight w:val="0"/>
      <w:marTop w:val="0"/>
      <w:marBottom w:val="0"/>
      <w:divBdr>
        <w:top w:val="none" w:sz="0" w:space="0" w:color="auto"/>
        <w:left w:val="none" w:sz="0" w:space="0" w:color="auto"/>
        <w:bottom w:val="none" w:sz="0" w:space="0" w:color="auto"/>
        <w:right w:val="none" w:sz="0" w:space="0" w:color="auto"/>
      </w:divBdr>
    </w:div>
    <w:div w:id="1483352849">
      <w:bodyDiv w:val="1"/>
      <w:marLeft w:val="0"/>
      <w:marRight w:val="0"/>
      <w:marTop w:val="0"/>
      <w:marBottom w:val="0"/>
      <w:divBdr>
        <w:top w:val="none" w:sz="0" w:space="0" w:color="auto"/>
        <w:left w:val="none" w:sz="0" w:space="0" w:color="auto"/>
        <w:bottom w:val="none" w:sz="0" w:space="0" w:color="auto"/>
        <w:right w:val="none" w:sz="0" w:space="0" w:color="auto"/>
      </w:divBdr>
    </w:div>
    <w:div w:id="1565605847">
      <w:bodyDiv w:val="1"/>
      <w:marLeft w:val="0"/>
      <w:marRight w:val="0"/>
      <w:marTop w:val="0"/>
      <w:marBottom w:val="0"/>
      <w:divBdr>
        <w:top w:val="none" w:sz="0" w:space="0" w:color="auto"/>
        <w:left w:val="none" w:sz="0" w:space="0" w:color="auto"/>
        <w:bottom w:val="none" w:sz="0" w:space="0" w:color="auto"/>
        <w:right w:val="none" w:sz="0" w:space="0" w:color="auto"/>
      </w:divBdr>
    </w:div>
    <w:div w:id="1583642964">
      <w:bodyDiv w:val="1"/>
      <w:marLeft w:val="0"/>
      <w:marRight w:val="0"/>
      <w:marTop w:val="0"/>
      <w:marBottom w:val="0"/>
      <w:divBdr>
        <w:top w:val="none" w:sz="0" w:space="0" w:color="auto"/>
        <w:left w:val="none" w:sz="0" w:space="0" w:color="auto"/>
        <w:bottom w:val="none" w:sz="0" w:space="0" w:color="auto"/>
        <w:right w:val="none" w:sz="0" w:space="0" w:color="auto"/>
      </w:divBdr>
    </w:div>
    <w:div w:id="1798176785">
      <w:bodyDiv w:val="1"/>
      <w:marLeft w:val="0"/>
      <w:marRight w:val="0"/>
      <w:marTop w:val="0"/>
      <w:marBottom w:val="0"/>
      <w:divBdr>
        <w:top w:val="none" w:sz="0" w:space="0" w:color="auto"/>
        <w:left w:val="none" w:sz="0" w:space="0" w:color="auto"/>
        <w:bottom w:val="none" w:sz="0" w:space="0" w:color="auto"/>
        <w:right w:val="none" w:sz="0" w:space="0" w:color="auto"/>
      </w:divBdr>
    </w:div>
    <w:div w:id="2064327486">
      <w:bodyDiv w:val="1"/>
      <w:marLeft w:val="0"/>
      <w:marRight w:val="0"/>
      <w:marTop w:val="0"/>
      <w:marBottom w:val="0"/>
      <w:divBdr>
        <w:top w:val="none" w:sz="0" w:space="0" w:color="auto"/>
        <w:left w:val="none" w:sz="0" w:space="0" w:color="auto"/>
        <w:bottom w:val="none" w:sz="0" w:space="0" w:color="auto"/>
        <w:right w:val="none" w:sz="0" w:space="0" w:color="auto"/>
      </w:divBdr>
    </w:div>
    <w:div w:id="2092849408">
      <w:bodyDiv w:val="1"/>
      <w:marLeft w:val="0"/>
      <w:marRight w:val="0"/>
      <w:marTop w:val="0"/>
      <w:marBottom w:val="0"/>
      <w:divBdr>
        <w:top w:val="none" w:sz="0" w:space="0" w:color="auto"/>
        <w:left w:val="none" w:sz="0" w:space="0" w:color="auto"/>
        <w:bottom w:val="none" w:sz="0" w:space="0" w:color="auto"/>
        <w:right w:val="none" w:sz="0" w:space="0" w:color="auto"/>
      </w:divBdr>
    </w:div>
    <w:div w:id="2095398969">
      <w:bodyDiv w:val="1"/>
      <w:marLeft w:val="0"/>
      <w:marRight w:val="0"/>
      <w:marTop w:val="0"/>
      <w:marBottom w:val="0"/>
      <w:divBdr>
        <w:top w:val="none" w:sz="0" w:space="0" w:color="auto"/>
        <w:left w:val="none" w:sz="0" w:space="0" w:color="auto"/>
        <w:bottom w:val="none" w:sz="0" w:space="0" w:color="auto"/>
        <w:right w:val="none" w:sz="0" w:space="0" w:color="auto"/>
      </w:divBdr>
    </w:div>
    <w:div w:id="21380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facebook.com/AllKidsBike"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2.png@01D202C9.DD4C1A80"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mailto:owencarlson@gophersport.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cid:d54f86e1-1e11-47ce-b1cf-84160fc71d8e@namprd06.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4CE8-1F98-4CEF-B5C2-F1E873A5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6</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Tracy</dc:creator>
  <cp:keywords/>
  <dc:description/>
  <cp:lastModifiedBy>Nelson, Tracy</cp:lastModifiedBy>
  <cp:revision>388</cp:revision>
  <cp:lastPrinted>2022-10-31T21:09:00Z</cp:lastPrinted>
  <dcterms:created xsi:type="dcterms:W3CDTF">2013-09-03T20:48:00Z</dcterms:created>
  <dcterms:modified xsi:type="dcterms:W3CDTF">2023-10-24T19:41:00Z</dcterms:modified>
</cp:coreProperties>
</file>